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63CE0" w14:textId="77777777" w:rsidR="00F42ABE" w:rsidRPr="00F42ABE" w:rsidRDefault="00F42ABE" w:rsidP="00F42ABE">
      <w:pPr>
        <w:spacing w:after="0" w:line="240" w:lineRule="auto"/>
        <w:rPr>
          <w:rFonts w:ascii="Arial" w:eastAsia="Times New Roman" w:hAnsi="Arial" w:cs="Arial"/>
          <w:b/>
          <w:bCs/>
          <w:color w:val="000000"/>
          <w:kern w:val="0"/>
          <w14:ligatures w14:val="none"/>
        </w:rPr>
      </w:pPr>
    </w:p>
    <w:p w14:paraId="65DA1173" w14:textId="77777777" w:rsidR="00F42ABE" w:rsidRPr="00F42ABE" w:rsidRDefault="00F42ABE" w:rsidP="00F42ABE">
      <w:pPr>
        <w:pBdr>
          <w:bottom w:val="single" w:sz="4" w:space="16" w:color="auto"/>
        </w:pBdr>
        <w:shd w:val="clear" w:color="auto" w:fill="BFBFBF"/>
        <w:spacing w:after="0" w:line="360" w:lineRule="auto"/>
        <w:jc w:val="center"/>
        <w:rPr>
          <w:rFonts w:ascii="Arial" w:eastAsia="Times New Roman" w:hAnsi="Arial" w:cs="Arial"/>
          <w:b/>
          <w:kern w:val="0"/>
          <w:sz w:val="24"/>
          <w:szCs w:val="24"/>
          <w14:ligatures w14:val="none"/>
        </w:rPr>
      </w:pPr>
      <w:r w:rsidRPr="00F42ABE">
        <w:rPr>
          <w:rFonts w:ascii="Arial" w:eastAsia="Times New Roman" w:hAnsi="Arial" w:cs="Arial"/>
          <w:b/>
          <w:kern w:val="0"/>
          <w:sz w:val="24"/>
          <w:szCs w:val="24"/>
          <w14:ligatures w14:val="none"/>
        </w:rPr>
        <w:t xml:space="preserve">City of York Safeguarding Adults Board SAR Decision Panel </w:t>
      </w:r>
    </w:p>
    <w:p w14:paraId="79DC4BD4" w14:textId="77777777" w:rsidR="00F42ABE" w:rsidRPr="00F42ABE" w:rsidRDefault="00F42ABE" w:rsidP="00F42ABE">
      <w:pPr>
        <w:pBdr>
          <w:bottom w:val="single" w:sz="4" w:space="16" w:color="auto"/>
        </w:pBdr>
        <w:shd w:val="clear" w:color="auto" w:fill="BFBFBF"/>
        <w:spacing w:after="0" w:line="240" w:lineRule="auto"/>
        <w:jc w:val="center"/>
        <w:rPr>
          <w:rFonts w:ascii="Arial" w:eastAsia="Times New Roman" w:hAnsi="Arial" w:cs="Arial"/>
          <w:b/>
          <w:kern w:val="0"/>
          <w:sz w:val="24"/>
          <w:szCs w:val="24"/>
          <w14:ligatures w14:val="none"/>
        </w:rPr>
      </w:pPr>
      <w:r w:rsidRPr="00F42ABE">
        <w:rPr>
          <w:rFonts w:ascii="Arial" w:eastAsia="Times New Roman" w:hAnsi="Arial" w:cs="Arial"/>
          <w:b/>
          <w:kern w:val="0"/>
          <w:sz w:val="24"/>
          <w:szCs w:val="24"/>
          <w14:ligatures w14:val="none"/>
        </w:rPr>
        <w:t>Scoping request form for agency information</w:t>
      </w:r>
    </w:p>
    <w:p w14:paraId="1356092B" w14:textId="77777777" w:rsidR="00F42ABE" w:rsidRPr="00F42ABE" w:rsidRDefault="00F42ABE" w:rsidP="00F42ABE">
      <w:pPr>
        <w:spacing w:after="0" w:line="240" w:lineRule="auto"/>
        <w:rPr>
          <w:rFonts w:ascii="Arial" w:eastAsia="Times New Roman" w:hAnsi="Arial" w:cs="Arial"/>
          <w:b/>
          <w:bCs/>
          <w:color w:val="000000"/>
          <w:kern w:val="0"/>
          <w14:ligatures w14:val="none"/>
        </w:rPr>
      </w:pPr>
    </w:p>
    <w:p w14:paraId="66AA618E"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 xml:space="preserve">The Care Act 2014 places a duty on Safeguarding Adult Boards (SAB) to undertake a Safeguarding Adults Review where an adult with care and support needs has died as a result of or has experienced serious abuse or neglect. </w:t>
      </w:r>
      <w:r w:rsidRPr="00F42ABE">
        <w:rPr>
          <w:rFonts w:ascii="Arial" w:eastAsia="Times New Roman" w:hAnsi="Arial" w:cs="Arial"/>
          <w:color w:val="000000"/>
          <w:kern w:val="0"/>
          <w:vertAlign w:val="superscript"/>
          <w14:ligatures w14:val="none"/>
        </w:rPr>
        <w:footnoteReference w:id="1"/>
      </w:r>
      <w:r w:rsidRPr="00F42ABE">
        <w:rPr>
          <w:rFonts w:ascii="Arial" w:eastAsia="Times New Roman" w:hAnsi="Arial" w:cs="Arial"/>
          <w:color w:val="000000"/>
          <w:kern w:val="0"/>
          <w14:ligatures w14:val="none"/>
        </w:rPr>
        <w:t xml:space="preserve">   </w:t>
      </w:r>
    </w:p>
    <w:p w14:paraId="316D6180" w14:textId="77777777" w:rsidR="00F42ABE" w:rsidRPr="00F42ABE" w:rsidRDefault="00F42ABE" w:rsidP="00F42ABE">
      <w:pPr>
        <w:spacing w:after="0" w:line="240" w:lineRule="auto"/>
        <w:rPr>
          <w:rFonts w:ascii="Arial" w:eastAsia="Times New Roman" w:hAnsi="Arial" w:cs="Arial"/>
          <w:color w:val="000000"/>
          <w:kern w:val="0"/>
          <w14:ligatures w14:val="none"/>
        </w:rPr>
      </w:pPr>
    </w:p>
    <w:p w14:paraId="4C4227F7"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 xml:space="preserve">This form supports the scoping of cases where it is identified that an adult with care and support needs has died as a result of, or has experienced serious abuse and neglect, and there is potential for learning by the SAB, its members and wider agencies about the way they work together to identify and respond to concerns of abuse or neglect. </w:t>
      </w:r>
    </w:p>
    <w:p w14:paraId="21041EFA" w14:textId="77777777" w:rsidR="00F42ABE" w:rsidRPr="00F42ABE" w:rsidRDefault="00F42ABE" w:rsidP="00F42ABE">
      <w:pPr>
        <w:spacing w:after="0" w:line="240" w:lineRule="auto"/>
        <w:rPr>
          <w:rFonts w:ascii="Arial" w:eastAsia="Times New Roman" w:hAnsi="Arial" w:cs="Arial"/>
          <w:color w:val="000000"/>
          <w:kern w:val="0"/>
          <w14:ligatures w14:val="none"/>
        </w:rPr>
      </w:pPr>
    </w:p>
    <w:p w14:paraId="3625140B"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 xml:space="preserve">Please review your agency records to identify if the named person is known to your agency and complete and return this scoping request form to </w:t>
      </w:r>
      <w:hyperlink r:id="rId8" w:history="1">
        <w:r w:rsidRPr="00F42ABE">
          <w:rPr>
            <w:rFonts w:ascii="Arial" w:eastAsia="Times New Roman" w:hAnsi="Arial" w:cs="Arial"/>
            <w:color w:val="0563C1"/>
            <w:kern w:val="0"/>
            <w:u w:val="single"/>
            <w14:ligatures w14:val="none"/>
          </w:rPr>
          <w:t>sab@york.gov.uk</w:t>
        </w:r>
      </w:hyperlink>
    </w:p>
    <w:p w14:paraId="477EBED1" w14:textId="77777777" w:rsidR="00F42ABE" w:rsidRPr="00F42ABE" w:rsidRDefault="00F42ABE" w:rsidP="00F42ABE">
      <w:pPr>
        <w:spacing w:after="0" w:line="360" w:lineRule="auto"/>
        <w:rPr>
          <w:rFonts w:ascii="Arial" w:eastAsia="Arial Unicode MS" w:hAnsi="Arial" w:cs="Arial"/>
          <w:i/>
          <w:color w:val="000000"/>
          <w:kern w:val="0"/>
          <w14:ligatures w14:val="none"/>
        </w:rPr>
      </w:pPr>
    </w:p>
    <w:p w14:paraId="646B2314" w14:textId="77777777" w:rsidR="00F42ABE" w:rsidRPr="00F42ABE" w:rsidRDefault="00F42ABE" w:rsidP="00F42ABE">
      <w:pPr>
        <w:shd w:val="clear" w:color="auto" w:fill="D9D9D9"/>
        <w:spacing w:after="0" w:line="360" w:lineRule="auto"/>
        <w:rPr>
          <w:rFonts w:ascii="Arial" w:eastAsia="Arial Unicode MS" w:hAnsi="Arial" w:cs="Arial"/>
          <w:b/>
          <w:bCs/>
          <w:i/>
          <w:kern w:val="0"/>
          <w14:ligatures w14:val="none"/>
        </w:rPr>
      </w:pPr>
      <w:r w:rsidRPr="00F42ABE">
        <w:rPr>
          <w:rFonts w:ascii="Arial" w:eastAsia="Arial Unicode MS" w:hAnsi="Arial" w:cs="Arial"/>
          <w:b/>
          <w:bCs/>
          <w:i/>
          <w:kern w:val="0"/>
          <w14:ligatures w14:val="none"/>
        </w:rPr>
        <w:t>For CYSAB use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1685"/>
        <w:gridCol w:w="573"/>
        <w:gridCol w:w="1779"/>
        <w:gridCol w:w="2510"/>
      </w:tblGrid>
      <w:tr w:rsidR="00F42ABE" w:rsidRPr="00F42ABE" w14:paraId="245827B0" w14:textId="77777777" w:rsidTr="00492274">
        <w:tc>
          <w:tcPr>
            <w:tcW w:w="3176" w:type="dxa"/>
            <w:shd w:val="clear" w:color="auto" w:fill="F7CAAC"/>
          </w:tcPr>
          <w:p w14:paraId="7D2D9738"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Adult's Name</w:t>
            </w:r>
          </w:p>
        </w:tc>
        <w:tc>
          <w:tcPr>
            <w:tcW w:w="2258" w:type="dxa"/>
            <w:gridSpan w:val="2"/>
          </w:tcPr>
          <w:p w14:paraId="590F4131" w14:textId="77777777" w:rsidR="00F42ABE" w:rsidRPr="00F42ABE" w:rsidRDefault="00F42ABE" w:rsidP="00F42ABE">
            <w:pPr>
              <w:spacing w:after="0" w:line="240" w:lineRule="auto"/>
              <w:rPr>
                <w:rFonts w:ascii="Arial" w:eastAsia="Times New Roman" w:hAnsi="Arial" w:cs="Arial"/>
                <w:kern w:val="0"/>
                <w14:ligatures w14:val="none"/>
              </w:rPr>
            </w:pPr>
          </w:p>
        </w:tc>
        <w:tc>
          <w:tcPr>
            <w:tcW w:w="1779" w:type="dxa"/>
            <w:shd w:val="clear" w:color="auto" w:fill="F7CAAC"/>
          </w:tcPr>
          <w:p w14:paraId="3944ECC3"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Adult’s NHS number</w:t>
            </w:r>
          </w:p>
        </w:tc>
        <w:tc>
          <w:tcPr>
            <w:tcW w:w="2510" w:type="dxa"/>
          </w:tcPr>
          <w:p w14:paraId="243BC743"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3CF747F2" w14:textId="77777777" w:rsidTr="00492274">
        <w:tc>
          <w:tcPr>
            <w:tcW w:w="3176" w:type="dxa"/>
            <w:shd w:val="clear" w:color="auto" w:fill="F7CAAC"/>
          </w:tcPr>
          <w:p w14:paraId="64F75650"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Adult’s Date of Birth</w:t>
            </w:r>
          </w:p>
        </w:tc>
        <w:tc>
          <w:tcPr>
            <w:tcW w:w="2258" w:type="dxa"/>
            <w:gridSpan w:val="2"/>
          </w:tcPr>
          <w:p w14:paraId="7FB730EC" w14:textId="77777777" w:rsidR="00F42ABE" w:rsidRPr="00F42ABE" w:rsidRDefault="00F42ABE" w:rsidP="00F42ABE">
            <w:pPr>
              <w:spacing w:after="0" w:line="240" w:lineRule="auto"/>
              <w:rPr>
                <w:rFonts w:ascii="Arial" w:eastAsia="Times New Roman" w:hAnsi="Arial" w:cs="Arial"/>
                <w:kern w:val="0"/>
                <w14:ligatures w14:val="none"/>
              </w:rPr>
            </w:pPr>
          </w:p>
        </w:tc>
        <w:tc>
          <w:tcPr>
            <w:tcW w:w="1779" w:type="dxa"/>
            <w:shd w:val="clear" w:color="auto" w:fill="F7CAAC"/>
          </w:tcPr>
          <w:p w14:paraId="31DCC339"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Date of Incident/Death</w:t>
            </w:r>
          </w:p>
        </w:tc>
        <w:tc>
          <w:tcPr>
            <w:tcW w:w="2510" w:type="dxa"/>
          </w:tcPr>
          <w:p w14:paraId="7D3A3459"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78A70C9C" w14:textId="77777777" w:rsidTr="00492274">
        <w:trPr>
          <w:trHeight w:val="735"/>
        </w:trPr>
        <w:tc>
          <w:tcPr>
            <w:tcW w:w="3176" w:type="dxa"/>
            <w:shd w:val="clear" w:color="auto" w:fill="F7CAAC"/>
          </w:tcPr>
          <w:p w14:paraId="758FF470" w14:textId="77777777" w:rsidR="00F42ABE" w:rsidRPr="00F42ABE" w:rsidRDefault="00F42ABE" w:rsidP="00F42ABE">
            <w:pPr>
              <w:spacing w:after="0" w:line="240" w:lineRule="auto"/>
              <w:rPr>
                <w:rFonts w:ascii="Arial" w:eastAsia="Times New Roman" w:hAnsi="Arial" w:cs="Arial"/>
                <w:color w:val="5B9BD5"/>
                <w:kern w:val="0"/>
                <w14:ligatures w14:val="none"/>
              </w:rPr>
            </w:pPr>
            <w:r w:rsidRPr="00F42ABE">
              <w:rPr>
                <w:rFonts w:ascii="Arial" w:eastAsia="Times New Roman" w:hAnsi="Arial" w:cs="Arial"/>
                <w:color w:val="000000"/>
                <w:kern w:val="0"/>
                <w14:ligatures w14:val="none"/>
              </w:rPr>
              <w:t>Address including postcode</w:t>
            </w:r>
          </w:p>
        </w:tc>
        <w:tc>
          <w:tcPr>
            <w:tcW w:w="2258" w:type="dxa"/>
            <w:gridSpan w:val="2"/>
          </w:tcPr>
          <w:p w14:paraId="2EA1719D" w14:textId="77777777" w:rsidR="00F42ABE" w:rsidRPr="00F42ABE" w:rsidRDefault="00F42ABE" w:rsidP="00F42ABE">
            <w:pPr>
              <w:spacing w:after="0" w:line="240" w:lineRule="auto"/>
              <w:rPr>
                <w:rFonts w:ascii="Arial" w:eastAsia="Times New Roman" w:hAnsi="Arial" w:cs="Arial"/>
                <w:kern w:val="0"/>
                <w14:ligatures w14:val="none"/>
              </w:rPr>
            </w:pPr>
          </w:p>
        </w:tc>
        <w:tc>
          <w:tcPr>
            <w:tcW w:w="1779" w:type="dxa"/>
            <w:shd w:val="clear" w:color="auto" w:fill="F7CAAC"/>
          </w:tcPr>
          <w:p w14:paraId="02905082"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Dates Information required from and to</w:t>
            </w:r>
          </w:p>
        </w:tc>
        <w:tc>
          <w:tcPr>
            <w:tcW w:w="2510" w:type="dxa"/>
          </w:tcPr>
          <w:p w14:paraId="756D2EBD" w14:textId="77777777" w:rsidR="00F42ABE" w:rsidRPr="00F42ABE" w:rsidRDefault="00F42ABE" w:rsidP="00F42ABE">
            <w:pPr>
              <w:spacing w:after="0" w:line="240" w:lineRule="auto"/>
              <w:rPr>
                <w:rFonts w:ascii="Arial" w:eastAsia="Times New Roman" w:hAnsi="Arial" w:cs="Arial"/>
                <w:color w:val="5B9BD5"/>
                <w:kern w:val="0"/>
                <w14:ligatures w14:val="none"/>
              </w:rPr>
            </w:pPr>
          </w:p>
        </w:tc>
      </w:tr>
      <w:tr w:rsidR="00F42ABE" w:rsidRPr="00F42ABE" w14:paraId="3DDF965C" w14:textId="77777777" w:rsidTr="00492274">
        <w:trPr>
          <w:trHeight w:val="199"/>
        </w:trPr>
        <w:tc>
          <w:tcPr>
            <w:tcW w:w="4861" w:type="dxa"/>
            <w:gridSpan w:val="2"/>
            <w:shd w:val="clear" w:color="auto" w:fill="F7CAAC"/>
          </w:tcPr>
          <w:p w14:paraId="3B9BA87F" w14:textId="77777777" w:rsidR="00F42ABE" w:rsidRPr="00F42ABE" w:rsidRDefault="00F42ABE" w:rsidP="00F42ABE">
            <w:pPr>
              <w:spacing w:after="200" w:line="276" w:lineRule="auto"/>
              <w:rPr>
                <w:rFonts w:ascii="Arial" w:eastAsia="Calibri" w:hAnsi="Arial" w:cs="Arial"/>
                <w:kern w:val="0"/>
                <w14:ligatures w14:val="none"/>
              </w:rPr>
            </w:pPr>
            <w:r w:rsidRPr="00F42ABE">
              <w:rPr>
                <w:rFonts w:ascii="Arial" w:eastAsia="Calibri" w:hAnsi="Arial" w:cs="Arial"/>
                <w:kern w:val="0"/>
                <w14:ligatures w14:val="none"/>
              </w:rPr>
              <w:t>Date case to be considered at SAR Decision Panel</w:t>
            </w:r>
          </w:p>
        </w:tc>
        <w:tc>
          <w:tcPr>
            <w:tcW w:w="4862" w:type="dxa"/>
            <w:gridSpan w:val="3"/>
            <w:shd w:val="clear" w:color="auto" w:fill="FFFFFF"/>
          </w:tcPr>
          <w:p w14:paraId="5D9BD24C" w14:textId="77777777" w:rsidR="00F42ABE" w:rsidRPr="00F42ABE" w:rsidRDefault="00F42ABE" w:rsidP="00F42ABE">
            <w:pPr>
              <w:spacing w:after="200" w:line="276" w:lineRule="auto"/>
              <w:rPr>
                <w:rFonts w:ascii="Arial" w:eastAsia="Calibri" w:hAnsi="Arial" w:cs="Arial"/>
                <w:kern w:val="0"/>
                <w14:ligatures w14:val="none"/>
              </w:rPr>
            </w:pPr>
          </w:p>
        </w:tc>
      </w:tr>
      <w:tr w:rsidR="00F42ABE" w:rsidRPr="00F42ABE" w14:paraId="45781132" w14:textId="77777777" w:rsidTr="00492274">
        <w:trPr>
          <w:trHeight w:val="199"/>
        </w:trPr>
        <w:tc>
          <w:tcPr>
            <w:tcW w:w="4861" w:type="dxa"/>
            <w:gridSpan w:val="2"/>
            <w:shd w:val="clear" w:color="auto" w:fill="F7CAAC"/>
          </w:tcPr>
          <w:p w14:paraId="45981EB7" w14:textId="77777777" w:rsidR="00F42ABE" w:rsidRPr="00F42ABE" w:rsidRDefault="00F42ABE" w:rsidP="00F42ABE">
            <w:pPr>
              <w:spacing w:after="200" w:line="276" w:lineRule="auto"/>
              <w:rPr>
                <w:rFonts w:ascii="Arial" w:eastAsia="Calibri" w:hAnsi="Arial" w:cs="Arial"/>
                <w:kern w:val="0"/>
                <w14:ligatures w14:val="none"/>
              </w:rPr>
            </w:pPr>
            <w:r w:rsidRPr="00F42ABE">
              <w:rPr>
                <w:rFonts w:ascii="Arial" w:eastAsia="Calibri" w:hAnsi="Arial" w:cs="Arial"/>
                <w:kern w:val="0"/>
                <w14:ligatures w14:val="none"/>
              </w:rPr>
              <w:t>Cause of Death (if applicable)</w:t>
            </w:r>
          </w:p>
        </w:tc>
        <w:tc>
          <w:tcPr>
            <w:tcW w:w="4862" w:type="dxa"/>
            <w:gridSpan w:val="3"/>
          </w:tcPr>
          <w:p w14:paraId="77DF1D68" w14:textId="77777777" w:rsidR="00F42ABE" w:rsidRPr="00F42ABE" w:rsidRDefault="00F42ABE" w:rsidP="00F42ABE">
            <w:pPr>
              <w:spacing w:after="200" w:line="276" w:lineRule="auto"/>
              <w:rPr>
                <w:rFonts w:ascii="Arial" w:eastAsia="Calibri" w:hAnsi="Arial" w:cs="Arial"/>
                <w:kern w:val="0"/>
                <w14:ligatures w14:val="none"/>
              </w:rPr>
            </w:pPr>
          </w:p>
        </w:tc>
      </w:tr>
      <w:tr w:rsidR="00F42ABE" w:rsidRPr="00F42ABE" w14:paraId="576FB0B9" w14:textId="77777777" w:rsidTr="00492274">
        <w:trPr>
          <w:trHeight w:val="199"/>
        </w:trPr>
        <w:tc>
          <w:tcPr>
            <w:tcW w:w="9723" w:type="dxa"/>
            <w:gridSpan w:val="5"/>
            <w:shd w:val="clear" w:color="auto" w:fill="F7CAAC"/>
          </w:tcPr>
          <w:p w14:paraId="2A389317" w14:textId="77777777" w:rsidR="00F42ABE" w:rsidRPr="00F42ABE" w:rsidRDefault="00F42ABE" w:rsidP="00F42ABE">
            <w:pPr>
              <w:spacing w:after="200" w:line="276" w:lineRule="auto"/>
              <w:rPr>
                <w:rFonts w:ascii="Arial" w:eastAsia="Calibri" w:hAnsi="Arial" w:cs="Arial"/>
                <w:kern w:val="0"/>
                <w14:ligatures w14:val="none"/>
              </w:rPr>
            </w:pPr>
            <w:r w:rsidRPr="00F42ABE">
              <w:rPr>
                <w:rFonts w:ascii="Arial" w:eastAsia="Calibri" w:hAnsi="Arial" w:cs="Arial"/>
                <w:kern w:val="0"/>
                <w14:ligatures w14:val="none"/>
              </w:rPr>
              <w:t>Brief overview of circumstances</w:t>
            </w:r>
          </w:p>
        </w:tc>
      </w:tr>
      <w:tr w:rsidR="00F42ABE" w:rsidRPr="00F42ABE" w14:paraId="0AA722C7" w14:textId="77777777" w:rsidTr="00492274">
        <w:trPr>
          <w:trHeight w:val="2093"/>
        </w:trPr>
        <w:tc>
          <w:tcPr>
            <w:tcW w:w="9723" w:type="dxa"/>
            <w:gridSpan w:val="5"/>
          </w:tcPr>
          <w:p w14:paraId="72DB7B1A" w14:textId="77777777" w:rsidR="00F42ABE" w:rsidRPr="00F42ABE" w:rsidRDefault="00F42ABE" w:rsidP="00F42ABE">
            <w:pPr>
              <w:spacing w:after="200" w:line="276" w:lineRule="auto"/>
              <w:rPr>
                <w:rFonts w:ascii="Arial" w:eastAsia="Calibri" w:hAnsi="Arial" w:cs="Arial"/>
                <w:kern w:val="0"/>
                <w14:ligatures w14:val="none"/>
              </w:rPr>
            </w:pPr>
            <w:r w:rsidRPr="00F42ABE">
              <w:rPr>
                <w:rFonts w:ascii="Arial" w:eastAsia="Calibri" w:hAnsi="Arial" w:cs="Arial"/>
                <w:kern w:val="0"/>
                <w14:ligatures w14:val="none"/>
              </w:rPr>
              <w:t xml:space="preserve"> </w:t>
            </w:r>
          </w:p>
          <w:p w14:paraId="690E82BD" w14:textId="77777777" w:rsidR="00F42ABE" w:rsidRPr="00F42ABE" w:rsidRDefault="00F42ABE" w:rsidP="00F42ABE">
            <w:pPr>
              <w:spacing w:after="200" w:line="276" w:lineRule="auto"/>
              <w:rPr>
                <w:rFonts w:ascii="Arial" w:eastAsia="Calibri" w:hAnsi="Arial" w:cs="Arial"/>
                <w:kern w:val="0"/>
                <w14:ligatures w14:val="none"/>
              </w:rPr>
            </w:pPr>
          </w:p>
          <w:p w14:paraId="6CBA74E2" w14:textId="77777777" w:rsidR="00F42ABE" w:rsidRPr="00F42ABE" w:rsidRDefault="00F42ABE" w:rsidP="00F42ABE">
            <w:pPr>
              <w:spacing w:after="200" w:line="276" w:lineRule="auto"/>
              <w:rPr>
                <w:rFonts w:ascii="Arial" w:eastAsia="Calibri" w:hAnsi="Arial" w:cs="Arial"/>
                <w:kern w:val="0"/>
                <w14:ligatures w14:val="none"/>
              </w:rPr>
            </w:pPr>
          </w:p>
          <w:p w14:paraId="4822F557" w14:textId="77777777" w:rsidR="00F42ABE" w:rsidRPr="00F42ABE" w:rsidRDefault="00F42ABE" w:rsidP="00F42ABE">
            <w:pPr>
              <w:tabs>
                <w:tab w:val="left" w:pos="3708"/>
              </w:tabs>
              <w:spacing w:after="200" w:line="276" w:lineRule="auto"/>
              <w:rPr>
                <w:rFonts w:ascii="Arial" w:eastAsia="Calibri" w:hAnsi="Arial" w:cs="Arial"/>
                <w:kern w:val="0"/>
                <w14:ligatures w14:val="none"/>
              </w:rPr>
            </w:pPr>
          </w:p>
          <w:p w14:paraId="002AF289" w14:textId="77777777" w:rsidR="00F42ABE" w:rsidRPr="00F42ABE" w:rsidRDefault="00F42ABE" w:rsidP="00F42ABE">
            <w:pPr>
              <w:tabs>
                <w:tab w:val="left" w:pos="3708"/>
              </w:tabs>
              <w:spacing w:after="200" w:line="276" w:lineRule="auto"/>
              <w:rPr>
                <w:rFonts w:ascii="Arial" w:eastAsia="Calibri" w:hAnsi="Arial" w:cs="Arial"/>
                <w:kern w:val="0"/>
                <w14:ligatures w14:val="none"/>
              </w:rPr>
            </w:pPr>
            <w:r w:rsidRPr="00F42ABE">
              <w:rPr>
                <w:rFonts w:ascii="Arial" w:eastAsia="Calibri" w:hAnsi="Arial" w:cs="Arial"/>
                <w:kern w:val="0"/>
                <w14:ligatures w14:val="none"/>
              </w:rPr>
              <w:tab/>
            </w:r>
          </w:p>
        </w:tc>
      </w:tr>
    </w:tbl>
    <w:p w14:paraId="48EDD7D4" w14:textId="77777777" w:rsidR="00F42ABE" w:rsidRPr="00F42ABE" w:rsidRDefault="00F42ABE" w:rsidP="00F42ABE">
      <w:pPr>
        <w:spacing w:after="0" w:line="240" w:lineRule="auto"/>
        <w:rPr>
          <w:rFonts w:ascii="Arial" w:eastAsia="Times New Roman" w:hAnsi="Arial" w:cs="Arial"/>
          <w:b/>
          <w:bCs/>
          <w:i/>
          <w:iCs/>
          <w:color w:val="000000"/>
          <w:kern w:val="0"/>
          <w:shd w:val="clear" w:color="auto" w:fill="BFBFBF"/>
          <w14:ligatures w14:val="none"/>
        </w:rPr>
      </w:pPr>
    </w:p>
    <w:p w14:paraId="677DB652" w14:textId="77777777" w:rsidR="00F42ABE" w:rsidRPr="00F42ABE" w:rsidRDefault="00F42ABE" w:rsidP="00F42ABE">
      <w:pPr>
        <w:shd w:val="clear" w:color="auto" w:fill="BFBFBF"/>
        <w:spacing w:after="0" w:line="240" w:lineRule="auto"/>
        <w:rPr>
          <w:rFonts w:ascii="Arial" w:eastAsia="Times New Roman" w:hAnsi="Arial" w:cs="Arial"/>
          <w:b/>
          <w:bCs/>
          <w:i/>
          <w:iCs/>
          <w:color w:val="000000"/>
          <w:kern w:val="0"/>
          <w14:ligatures w14:val="none"/>
        </w:rPr>
      </w:pPr>
      <w:r w:rsidRPr="00F42ABE">
        <w:rPr>
          <w:rFonts w:ascii="Arial" w:eastAsia="Times New Roman" w:hAnsi="Arial" w:cs="Arial"/>
          <w:b/>
          <w:bCs/>
          <w:i/>
          <w:iCs/>
          <w:color w:val="000000"/>
          <w:kern w:val="0"/>
          <w:shd w:val="clear" w:color="auto" w:fill="BFBFBF"/>
          <w14:ligatures w14:val="none"/>
        </w:rPr>
        <w:t>For completion</w:t>
      </w:r>
      <w:r w:rsidRPr="00F42ABE">
        <w:rPr>
          <w:rFonts w:ascii="Arial" w:eastAsia="Times New Roman" w:hAnsi="Arial" w:cs="Arial"/>
          <w:b/>
          <w:bCs/>
          <w:i/>
          <w:iCs/>
          <w:color w:val="000000"/>
          <w:kern w:val="0"/>
          <w14:ligatures w14:val="none"/>
        </w:rPr>
        <w:t xml:space="preserve"> by organisation</w:t>
      </w:r>
    </w:p>
    <w:p w14:paraId="5CC8624C" w14:textId="77777777" w:rsidR="00F42ABE" w:rsidRPr="00F42ABE" w:rsidRDefault="00F42ABE" w:rsidP="00F42ABE">
      <w:pPr>
        <w:shd w:val="clear" w:color="auto" w:fill="BFBFBF"/>
        <w:spacing w:after="0" w:line="240" w:lineRule="auto"/>
        <w:rPr>
          <w:rFonts w:ascii="Arial" w:eastAsia="Times New Roman" w:hAnsi="Arial" w:cs="Arial"/>
          <w:b/>
          <w:bCs/>
          <w:i/>
          <w:iCs/>
          <w:color w:val="000000"/>
          <w:kern w:val="0"/>
          <w14:ligatures w14:val="none"/>
        </w:rPr>
      </w:pPr>
    </w:p>
    <w:tbl>
      <w:tblPr>
        <w:tblW w:w="103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5895"/>
        <w:gridCol w:w="11"/>
        <w:gridCol w:w="472"/>
      </w:tblGrid>
      <w:tr w:rsidR="00F42ABE" w:rsidRPr="00F42ABE" w14:paraId="58C87705" w14:textId="77777777" w:rsidTr="00492274">
        <w:trPr>
          <w:gridAfter w:val="2"/>
          <w:wAfter w:w="483" w:type="dxa"/>
          <w:trHeight w:val="252"/>
        </w:trPr>
        <w:tc>
          <w:tcPr>
            <w:tcW w:w="3969" w:type="dxa"/>
            <w:shd w:val="clear" w:color="auto" w:fill="F7CAAC"/>
          </w:tcPr>
          <w:p w14:paraId="0E6FD6C7"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Name of Agency</w:t>
            </w:r>
          </w:p>
        </w:tc>
        <w:tc>
          <w:tcPr>
            <w:tcW w:w="5895" w:type="dxa"/>
          </w:tcPr>
          <w:p w14:paraId="738F499C" w14:textId="77777777" w:rsidR="00F42ABE" w:rsidRPr="00F42ABE" w:rsidRDefault="00F42ABE" w:rsidP="00F42ABE">
            <w:pPr>
              <w:spacing w:after="0" w:line="240" w:lineRule="auto"/>
              <w:jc w:val="center"/>
              <w:rPr>
                <w:rFonts w:ascii="Arial" w:eastAsia="Times New Roman" w:hAnsi="Arial" w:cs="Arial"/>
                <w:b/>
                <w:bCs/>
                <w:color w:val="000000"/>
                <w:kern w:val="0"/>
                <w14:ligatures w14:val="none"/>
              </w:rPr>
            </w:pPr>
          </w:p>
          <w:p w14:paraId="5B07E426" w14:textId="77777777" w:rsidR="00F42ABE" w:rsidRPr="00F42ABE" w:rsidRDefault="00F42ABE" w:rsidP="00F42ABE">
            <w:pPr>
              <w:spacing w:after="0" w:line="240" w:lineRule="auto"/>
              <w:jc w:val="center"/>
              <w:rPr>
                <w:rFonts w:ascii="Arial" w:eastAsia="Times New Roman" w:hAnsi="Arial" w:cs="Arial"/>
                <w:b/>
                <w:bCs/>
                <w:color w:val="000000"/>
                <w:kern w:val="0"/>
                <w14:ligatures w14:val="none"/>
              </w:rPr>
            </w:pPr>
          </w:p>
        </w:tc>
      </w:tr>
      <w:tr w:rsidR="00F42ABE" w:rsidRPr="00F42ABE" w14:paraId="0D8C4289" w14:textId="77777777" w:rsidTr="00492274">
        <w:trPr>
          <w:gridAfter w:val="2"/>
          <w:wAfter w:w="483" w:type="dxa"/>
          <w:trHeight w:val="252"/>
        </w:trPr>
        <w:tc>
          <w:tcPr>
            <w:tcW w:w="3969" w:type="dxa"/>
            <w:shd w:val="clear" w:color="auto" w:fill="F7CAAC"/>
          </w:tcPr>
          <w:p w14:paraId="1D8AE644"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lastRenderedPageBreak/>
              <w:t>Name of person submitting the information</w:t>
            </w:r>
          </w:p>
          <w:p w14:paraId="74B0844F" w14:textId="77777777" w:rsidR="00F42ABE" w:rsidRPr="00F42ABE" w:rsidRDefault="00F42ABE" w:rsidP="00F42ABE">
            <w:pPr>
              <w:spacing w:after="0" w:line="240" w:lineRule="auto"/>
              <w:rPr>
                <w:rFonts w:ascii="Arial" w:eastAsia="Times New Roman" w:hAnsi="Arial" w:cs="Arial"/>
                <w:color w:val="000000"/>
                <w:kern w:val="0"/>
                <w14:ligatures w14:val="none"/>
              </w:rPr>
            </w:pPr>
          </w:p>
        </w:tc>
        <w:tc>
          <w:tcPr>
            <w:tcW w:w="5895" w:type="dxa"/>
          </w:tcPr>
          <w:p w14:paraId="32D0C116" w14:textId="77777777" w:rsidR="00F42ABE" w:rsidRPr="00F42ABE" w:rsidRDefault="00F42ABE" w:rsidP="00F42ABE">
            <w:pPr>
              <w:spacing w:after="0" w:line="240" w:lineRule="auto"/>
              <w:jc w:val="center"/>
              <w:rPr>
                <w:rFonts w:ascii="Arial" w:eastAsia="Times New Roman" w:hAnsi="Arial" w:cs="Arial"/>
                <w:color w:val="000000"/>
                <w:kern w:val="0"/>
                <w14:ligatures w14:val="none"/>
              </w:rPr>
            </w:pPr>
          </w:p>
        </w:tc>
      </w:tr>
      <w:tr w:rsidR="00F42ABE" w:rsidRPr="00F42ABE" w14:paraId="4157341E" w14:textId="77777777" w:rsidTr="00492274">
        <w:trPr>
          <w:gridAfter w:val="2"/>
          <w:wAfter w:w="483" w:type="dxa"/>
          <w:trHeight w:val="252"/>
        </w:trPr>
        <w:tc>
          <w:tcPr>
            <w:tcW w:w="3969" w:type="dxa"/>
            <w:shd w:val="clear" w:color="auto" w:fill="F7CAAC"/>
          </w:tcPr>
          <w:p w14:paraId="58E13791" w14:textId="77777777" w:rsidR="00F42ABE" w:rsidRPr="00F42ABE" w:rsidRDefault="00F42ABE" w:rsidP="00F42ABE">
            <w:pPr>
              <w:spacing w:after="0" w:line="240" w:lineRule="auto"/>
              <w:rPr>
                <w:rFonts w:ascii="Arial" w:eastAsia="Times New Roman" w:hAnsi="Arial" w:cs="Arial"/>
                <w:color w:val="000000"/>
                <w:kern w:val="0"/>
                <w14:ligatures w14:val="none"/>
              </w:rPr>
            </w:pPr>
            <w:r w:rsidRPr="00F42ABE">
              <w:rPr>
                <w:rFonts w:ascii="Arial" w:eastAsia="Times New Roman" w:hAnsi="Arial" w:cs="Arial"/>
                <w:color w:val="000000"/>
                <w:kern w:val="0"/>
                <w14:ligatures w14:val="none"/>
              </w:rPr>
              <w:t xml:space="preserve">Job Role  </w:t>
            </w:r>
          </w:p>
          <w:p w14:paraId="531D9F8C" w14:textId="77777777" w:rsidR="00F42ABE" w:rsidRPr="00F42ABE" w:rsidRDefault="00F42ABE" w:rsidP="00F42ABE">
            <w:pPr>
              <w:spacing w:after="0" w:line="240" w:lineRule="auto"/>
              <w:rPr>
                <w:rFonts w:ascii="Arial" w:eastAsia="Times New Roman" w:hAnsi="Arial" w:cs="Arial"/>
                <w:color w:val="000000"/>
                <w:kern w:val="0"/>
                <w14:ligatures w14:val="none"/>
              </w:rPr>
            </w:pPr>
          </w:p>
        </w:tc>
        <w:tc>
          <w:tcPr>
            <w:tcW w:w="5895" w:type="dxa"/>
          </w:tcPr>
          <w:p w14:paraId="327EB0F3" w14:textId="77777777" w:rsidR="00F42ABE" w:rsidRPr="00F42ABE" w:rsidRDefault="00F42ABE" w:rsidP="00F42ABE">
            <w:pPr>
              <w:spacing w:after="0" w:line="240" w:lineRule="auto"/>
              <w:jc w:val="center"/>
              <w:rPr>
                <w:rFonts w:ascii="Arial" w:eastAsia="Times New Roman" w:hAnsi="Arial" w:cs="Arial"/>
                <w:color w:val="000000"/>
                <w:kern w:val="0"/>
                <w14:ligatures w14:val="none"/>
              </w:rPr>
            </w:pPr>
          </w:p>
        </w:tc>
      </w:tr>
      <w:tr w:rsidR="00F42ABE" w:rsidRPr="00F42ABE" w14:paraId="713DED30" w14:textId="77777777" w:rsidTr="00492274">
        <w:trPr>
          <w:gridAfter w:val="1"/>
          <w:wAfter w:w="472" w:type="dxa"/>
          <w:trHeight w:val="564"/>
        </w:trPr>
        <w:tc>
          <w:tcPr>
            <w:tcW w:w="9875" w:type="dxa"/>
            <w:gridSpan w:val="3"/>
            <w:tcBorders>
              <w:bottom w:val="single" w:sz="4" w:space="0" w:color="auto"/>
            </w:tcBorders>
            <w:shd w:val="clear" w:color="auto" w:fill="BFBFBF"/>
          </w:tcPr>
          <w:p w14:paraId="49773492" w14:textId="77777777" w:rsidR="00F42ABE" w:rsidRPr="00F42ABE" w:rsidRDefault="00F42ABE" w:rsidP="00F42ABE">
            <w:pPr>
              <w:spacing w:after="0" w:line="240" w:lineRule="auto"/>
              <w:rPr>
                <w:rFonts w:ascii="Arial" w:eastAsia="Times New Roman" w:hAnsi="Arial" w:cs="Arial"/>
                <w:b/>
                <w:bCs/>
                <w:i/>
                <w:iCs/>
                <w:color w:val="000000"/>
                <w:kern w:val="0"/>
                <w:sz w:val="10"/>
                <w:szCs w:val="10"/>
                <w14:ligatures w14:val="none"/>
              </w:rPr>
            </w:pPr>
          </w:p>
          <w:p w14:paraId="7D289E6D" w14:textId="77777777" w:rsidR="00F42ABE" w:rsidRPr="00F42ABE" w:rsidRDefault="00F42ABE" w:rsidP="00F42ABE">
            <w:pPr>
              <w:spacing w:after="0" w:line="240" w:lineRule="auto"/>
              <w:rPr>
                <w:rFonts w:ascii="Arial" w:eastAsia="Times New Roman" w:hAnsi="Arial" w:cs="Arial"/>
                <w:b/>
                <w:bCs/>
                <w:i/>
                <w:iCs/>
                <w:color w:val="000000"/>
                <w:kern w:val="0"/>
                <w14:ligatures w14:val="none"/>
              </w:rPr>
            </w:pPr>
            <w:r w:rsidRPr="00F42ABE">
              <w:rPr>
                <w:rFonts w:ascii="Arial" w:eastAsia="Times New Roman" w:hAnsi="Arial" w:cs="Arial"/>
                <w:b/>
                <w:bCs/>
                <w:i/>
                <w:iCs/>
                <w:color w:val="000000"/>
                <w:kern w:val="0"/>
                <w14:ligatures w14:val="none"/>
              </w:rPr>
              <w:t>Please provide brief details of your agency’s involvement with the adult by considering the following questions:</w:t>
            </w:r>
          </w:p>
          <w:p w14:paraId="1A52B030" w14:textId="77777777" w:rsidR="00F42ABE" w:rsidRPr="00F42ABE" w:rsidRDefault="00F42ABE" w:rsidP="00F42ABE">
            <w:pPr>
              <w:spacing w:after="0" w:line="240" w:lineRule="auto"/>
              <w:rPr>
                <w:rFonts w:ascii="Arial" w:eastAsia="Times New Roman" w:hAnsi="Arial" w:cs="Arial"/>
                <w:b/>
                <w:bCs/>
                <w:i/>
                <w:iCs/>
                <w:color w:val="000000"/>
                <w:kern w:val="0"/>
                <w:sz w:val="10"/>
                <w:szCs w:val="10"/>
                <w14:ligatures w14:val="none"/>
              </w:rPr>
            </w:pPr>
          </w:p>
        </w:tc>
      </w:tr>
      <w:tr w:rsidR="00F42ABE" w:rsidRPr="00F42ABE" w14:paraId="36D98EF2" w14:textId="77777777" w:rsidTr="00492274">
        <w:tc>
          <w:tcPr>
            <w:tcW w:w="3969" w:type="dxa"/>
            <w:shd w:val="clear" w:color="auto" w:fill="F7CAAC"/>
          </w:tcPr>
          <w:p w14:paraId="6FC13CC7" w14:textId="77777777" w:rsidR="00F42ABE" w:rsidRPr="00F42ABE" w:rsidRDefault="00F42ABE" w:rsidP="00F42ABE">
            <w:pPr>
              <w:spacing w:after="0" w:line="240" w:lineRule="auto"/>
              <w:rPr>
                <w:rFonts w:ascii="Arial" w:eastAsia="Times New Roman" w:hAnsi="Arial" w:cs="Arial"/>
                <w:iCs/>
                <w:color w:val="000000"/>
                <w:kern w:val="0"/>
                <w14:ligatures w14:val="none"/>
              </w:rPr>
            </w:pPr>
            <w:r w:rsidRPr="00F42ABE">
              <w:rPr>
                <w:rFonts w:ascii="Arial" w:eastAsia="Times New Roman" w:hAnsi="Arial" w:cs="Arial"/>
                <w:iCs/>
                <w:color w:val="000000"/>
                <w:kern w:val="0"/>
                <w14:ligatures w14:val="none"/>
              </w:rPr>
              <w:t>Are you aware of any other parallel reviews or processes, either complete or ongoing, in relation to this adult?</w:t>
            </w:r>
          </w:p>
          <w:p w14:paraId="63457F53" w14:textId="77777777" w:rsidR="00F42ABE" w:rsidRPr="00F42ABE" w:rsidRDefault="00F42ABE" w:rsidP="00F42ABE">
            <w:pPr>
              <w:spacing w:after="0" w:line="240" w:lineRule="auto"/>
              <w:rPr>
                <w:rFonts w:ascii="Arial" w:eastAsia="Times New Roman" w:hAnsi="Arial" w:cs="Arial"/>
                <w:iCs/>
                <w:kern w:val="0"/>
                <w14:ligatures w14:val="none"/>
              </w:rPr>
            </w:pPr>
          </w:p>
        </w:tc>
        <w:tc>
          <w:tcPr>
            <w:tcW w:w="6378" w:type="dxa"/>
            <w:gridSpan w:val="3"/>
          </w:tcPr>
          <w:p w14:paraId="7C3275AE"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47A855B5" w14:textId="77777777" w:rsidTr="00492274">
        <w:tc>
          <w:tcPr>
            <w:tcW w:w="3969" w:type="dxa"/>
            <w:shd w:val="clear" w:color="auto" w:fill="F7CAAC"/>
          </w:tcPr>
          <w:p w14:paraId="534DA1C5"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When did your agency become aware of the adult?</w:t>
            </w:r>
          </w:p>
          <w:p w14:paraId="6443E3D2"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1B87E6A7"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3C474106" w14:textId="77777777" w:rsidTr="00492274">
        <w:tc>
          <w:tcPr>
            <w:tcW w:w="3969" w:type="dxa"/>
            <w:shd w:val="clear" w:color="auto" w:fill="F7CAAC"/>
          </w:tcPr>
          <w:p w14:paraId="1FECCDB5"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For what reason was your agency involved with the adult?</w:t>
            </w:r>
          </w:p>
        </w:tc>
        <w:tc>
          <w:tcPr>
            <w:tcW w:w="6378" w:type="dxa"/>
            <w:gridSpan w:val="3"/>
          </w:tcPr>
          <w:p w14:paraId="5A9C6122"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3A96C686" w14:textId="77777777" w:rsidTr="00492274">
        <w:tc>
          <w:tcPr>
            <w:tcW w:w="3969" w:type="dxa"/>
            <w:shd w:val="clear" w:color="auto" w:fill="F7CAAC"/>
          </w:tcPr>
          <w:p w14:paraId="14965DB2"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Who was the lead worker from your agency (if known)?</w:t>
            </w:r>
          </w:p>
          <w:p w14:paraId="67953952"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62C4FFD0"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64076E1F" w14:textId="77777777" w:rsidTr="00492274">
        <w:tc>
          <w:tcPr>
            <w:tcW w:w="3969" w:type="dxa"/>
            <w:shd w:val="clear" w:color="auto" w:fill="F7CAAC"/>
          </w:tcPr>
          <w:p w14:paraId="454AD51A"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Are you aware of any other agencies involved?</w:t>
            </w:r>
          </w:p>
          <w:p w14:paraId="62DE18CA"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7D69EF1F"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2EDDC022" w14:textId="77777777" w:rsidTr="00492274">
        <w:tc>
          <w:tcPr>
            <w:tcW w:w="3969" w:type="dxa"/>
            <w:shd w:val="clear" w:color="auto" w:fill="F7CAAC"/>
          </w:tcPr>
          <w:p w14:paraId="0C1890D4"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 xml:space="preserve">Are you aware of any family members, advocates or representatives involved with the adult? </w:t>
            </w:r>
          </w:p>
          <w:p w14:paraId="2578C845"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25A7BBD6"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17BCBC17" w14:textId="77777777" w:rsidTr="00492274">
        <w:tc>
          <w:tcPr>
            <w:tcW w:w="3969" w:type="dxa"/>
            <w:shd w:val="clear" w:color="auto" w:fill="F7CAAC"/>
          </w:tcPr>
          <w:p w14:paraId="0C20A575"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Was there an end date to your agency’s involvement?</w:t>
            </w:r>
          </w:p>
          <w:p w14:paraId="5B782975"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2BDB50EF"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69C7A5C8" w14:textId="77777777" w:rsidTr="00492274">
        <w:trPr>
          <w:trHeight w:val="402"/>
        </w:trPr>
        <w:tc>
          <w:tcPr>
            <w:tcW w:w="3969" w:type="dxa"/>
            <w:shd w:val="clear" w:color="auto" w:fill="F7CAAC"/>
          </w:tcPr>
          <w:p w14:paraId="3E887AF9" w14:textId="77777777" w:rsidR="00F42ABE" w:rsidRPr="00F42ABE" w:rsidRDefault="00F42ABE" w:rsidP="00F42ABE">
            <w:pPr>
              <w:spacing w:after="0" w:line="240" w:lineRule="auto"/>
              <w:ind w:right="-2099"/>
              <w:rPr>
                <w:rFonts w:ascii="Arial" w:eastAsia="Times New Roman" w:hAnsi="Arial" w:cs="Arial"/>
                <w:kern w:val="0"/>
                <w14:ligatures w14:val="none"/>
              </w:rPr>
            </w:pPr>
            <w:r w:rsidRPr="00F42ABE">
              <w:rPr>
                <w:rFonts w:ascii="Arial" w:eastAsia="Times New Roman" w:hAnsi="Arial" w:cs="Arial"/>
                <w:kern w:val="0"/>
                <w14:ligatures w14:val="none"/>
              </w:rPr>
              <w:t xml:space="preserve">If the adult is between 18 and 24 years - do your records indicate if the adult was a care leaver? </w:t>
            </w:r>
          </w:p>
          <w:p w14:paraId="14E27A47" w14:textId="77777777" w:rsidR="00F42ABE" w:rsidRPr="00F42ABE" w:rsidRDefault="00F42ABE" w:rsidP="00F42ABE">
            <w:pPr>
              <w:spacing w:after="0" w:line="240" w:lineRule="auto"/>
              <w:rPr>
                <w:rFonts w:ascii="Arial" w:eastAsia="Times New Roman" w:hAnsi="Arial" w:cs="Arial"/>
                <w:i/>
                <w:iCs/>
                <w:kern w:val="0"/>
                <w14:ligatures w14:val="none"/>
              </w:rPr>
            </w:pPr>
            <w:r w:rsidRPr="00F42ABE">
              <w:rPr>
                <w:rFonts w:ascii="Arial" w:eastAsia="Times New Roman" w:hAnsi="Arial" w:cs="Arial"/>
                <w:i/>
                <w:iCs/>
                <w:kern w:val="0"/>
                <w14:ligatures w14:val="none"/>
              </w:rPr>
              <w:t xml:space="preserve">(i.e.  a young person aged 16 to 25 who has been in the care of a local authority for at least 13 weeks since the age of 14, and who was still in care on or after their 16th birthday, can include foster care, children's home, private arrangements) </w:t>
            </w:r>
          </w:p>
          <w:p w14:paraId="4F79A4C6" w14:textId="77777777" w:rsidR="00F42ABE" w:rsidRPr="00F42ABE" w:rsidRDefault="00F42ABE" w:rsidP="00F42ABE">
            <w:pPr>
              <w:spacing w:after="0" w:line="240" w:lineRule="auto"/>
              <w:rPr>
                <w:rFonts w:ascii="Arial" w:eastAsia="Times New Roman" w:hAnsi="Arial" w:cs="Arial"/>
                <w:kern w:val="0"/>
                <w14:ligatures w14:val="none"/>
              </w:rPr>
            </w:pPr>
            <w:hyperlink r:id="rId9" w:history="1">
              <w:r w:rsidRPr="00F42ABE">
                <w:rPr>
                  <w:rFonts w:ascii="Arial" w:eastAsia="Times New Roman" w:hAnsi="Arial" w:cs="Arial"/>
                  <w:color w:val="0563C1"/>
                  <w:kern w:val="0"/>
                  <w:u w:val="single"/>
                  <w14:ligatures w14:val="none"/>
                </w:rPr>
                <w:t>https://www.gov.uk/guidance/report-a-serious-child-safeguarding-incident</w:t>
              </w:r>
            </w:hyperlink>
          </w:p>
          <w:p w14:paraId="08B31580"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594C939C" w14:textId="77777777" w:rsidR="00F42ABE" w:rsidRPr="00F42ABE" w:rsidRDefault="00F42ABE" w:rsidP="00F42ABE">
            <w:pPr>
              <w:spacing w:after="0" w:line="240" w:lineRule="auto"/>
              <w:ind w:left="-104"/>
              <w:rPr>
                <w:rFonts w:ascii="Arial" w:eastAsia="Times New Roman" w:hAnsi="Arial" w:cs="Arial"/>
                <w:kern w:val="0"/>
                <w14:ligatures w14:val="none"/>
              </w:rPr>
            </w:pPr>
          </w:p>
        </w:tc>
      </w:tr>
      <w:tr w:rsidR="00F42ABE" w:rsidRPr="00F42ABE" w14:paraId="01FAD3AF" w14:textId="77777777" w:rsidTr="00492274">
        <w:trPr>
          <w:trHeight w:val="402"/>
        </w:trPr>
        <w:tc>
          <w:tcPr>
            <w:tcW w:w="3969" w:type="dxa"/>
            <w:shd w:val="clear" w:color="auto" w:fill="F7CAAC"/>
          </w:tcPr>
          <w:p w14:paraId="2B2FC8E4" w14:textId="77777777" w:rsidR="00F42ABE" w:rsidRPr="00F42ABE" w:rsidRDefault="00F42ABE" w:rsidP="00F42ABE">
            <w:pPr>
              <w:spacing w:after="0" w:line="240" w:lineRule="auto"/>
              <w:rPr>
                <w:rFonts w:ascii="Arial" w:eastAsia="Times New Roman" w:hAnsi="Arial" w:cs="Arial"/>
                <w:kern w:val="0"/>
                <w14:ligatures w14:val="none"/>
              </w:rPr>
            </w:pPr>
            <w:r w:rsidRPr="00F42ABE">
              <w:rPr>
                <w:rFonts w:ascii="Arial" w:eastAsia="Times New Roman" w:hAnsi="Arial" w:cs="Arial"/>
                <w:kern w:val="0"/>
                <w14:ligatures w14:val="none"/>
              </w:rPr>
              <w:t>Any other information that may be relevant?</w:t>
            </w:r>
          </w:p>
          <w:p w14:paraId="633AA77F" w14:textId="77777777" w:rsidR="00F42ABE" w:rsidRPr="00F42ABE" w:rsidRDefault="00F42ABE" w:rsidP="00F42ABE">
            <w:pPr>
              <w:spacing w:after="0" w:line="240" w:lineRule="auto"/>
              <w:rPr>
                <w:rFonts w:ascii="Arial" w:eastAsia="Times New Roman" w:hAnsi="Arial" w:cs="Arial"/>
                <w:kern w:val="0"/>
                <w14:ligatures w14:val="none"/>
              </w:rPr>
            </w:pPr>
          </w:p>
        </w:tc>
        <w:tc>
          <w:tcPr>
            <w:tcW w:w="6378" w:type="dxa"/>
            <w:gridSpan w:val="3"/>
          </w:tcPr>
          <w:p w14:paraId="5C3896B7" w14:textId="77777777" w:rsidR="00F42ABE" w:rsidRPr="00F42ABE" w:rsidRDefault="00F42ABE" w:rsidP="00F42ABE">
            <w:pPr>
              <w:spacing w:after="0" w:line="240" w:lineRule="auto"/>
              <w:ind w:left="-104"/>
              <w:rPr>
                <w:rFonts w:ascii="Arial" w:eastAsia="Times New Roman" w:hAnsi="Arial" w:cs="Arial"/>
                <w:kern w:val="0"/>
                <w14:ligatures w14:val="none"/>
              </w:rPr>
            </w:pPr>
          </w:p>
        </w:tc>
      </w:tr>
      <w:tr w:rsidR="00F42ABE" w:rsidRPr="00F42ABE" w14:paraId="588A8295" w14:textId="77777777" w:rsidTr="00492274">
        <w:trPr>
          <w:gridAfter w:val="1"/>
          <w:wAfter w:w="472" w:type="dxa"/>
        </w:trPr>
        <w:tc>
          <w:tcPr>
            <w:tcW w:w="9875" w:type="dxa"/>
            <w:gridSpan w:val="3"/>
            <w:tcBorders>
              <w:top w:val="single" w:sz="4" w:space="0" w:color="auto"/>
              <w:left w:val="single" w:sz="4" w:space="0" w:color="auto"/>
              <w:right w:val="single" w:sz="4" w:space="0" w:color="auto"/>
            </w:tcBorders>
            <w:shd w:val="clear" w:color="auto" w:fill="BFBFBF"/>
          </w:tcPr>
          <w:p w14:paraId="0E9794F4" w14:textId="77777777" w:rsidR="00F42ABE" w:rsidRPr="00F42ABE" w:rsidRDefault="00F42ABE" w:rsidP="00F42ABE">
            <w:pPr>
              <w:spacing w:after="0" w:line="240" w:lineRule="auto"/>
              <w:rPr>
                <w:rFonts w:ascii="Arial" w:eastAsia="Times New Roman" w:hAnsi="Arial" w:cs="Arial"/>
                <w:b/>
                <w:bCs/>
                <w:i/>
                <w:iCs/>
                <w:kern w:val="0"/>
                <w:sz w:val="10"/>
                <w:szCs w:val="10"/>
                <w14:ligatures w14:val="none"/>
              </w:rPr>
            </w:pPr>
          </w:p>
          <w:p w14:paraId="683A06D8" w14:textId="77777777" w:rsidR="00F42ABE" w:rsidRPr="00F42ABE" w:rsidRDefault="00F42ABE" w:rsidP="00F42ABE">
            <w:pPr>
              <w:spacing w:after="0" w:line="240" w:lineRule="auto"/>
              <w:rPr>
                <w:rFonts w:ascii="Arial" w:eastAsia="Times New Roman" w:hAnsi="Arial" w:cs="Arial"/>
                <w:b/>
                <w:bCs/>
                <w:i/>
                <w:iCs/>
                <w:kern w:val="0"/>
                <w14:ligatures w14:val="none"/>
              </w:rPr>
            </w:pPr>
            <w:r w:rsidRPr="00F42ABE">
              <w:rPr>
                <w:rFonts w:ascii="Arial" w:eastAsia="Times New Roman" w:hAnsi="Arial" w:cs="Arial"/>
                <w:b/>
                <w:bCs/>
                <w:i/>
                <w:iCs/>
                <w:kern w:val="0"/>
                <w14:ligatures w14:val="none"/>
              </w:rPr>
              <w:t>Please consider any initial observations/ early learning from information gathered.</w:t>
            </w:r>
          </w:p>
          <w:p w14:paraId="152571C6" w14:textId="77777777" w:rsidR="00F42ABE" w:rsidRPr="00F42ABE" w:rsidRDefault="00F42ABE" w:rsidP="00F42ABE">
            <w:pPr>
              <w:spacing w:after="0" w:line="240" w:lineRule="auto"/>
              <w:rPr>
                <w:rFonts w:ascii="Arial" w:eastAsia="Times New Roman" w:hAnsi="Arial" w:cs="Arial"/>
                <w:b/>
                <w:bCs/>
                <w:i/>
                <w:iCs/>
                <w:kern w:val="0"/>
                <w:sz w:val="10"/>
                <w:szCs w:val="10"/>
                <w14:ligatures w14:val="none"/>
              </w:rPr>
            </w:pPr>
          </w:p>
        </w:tc>
      </w:tr>
      <w:tr w:rsidR="00F42ABE" w:rsidRPr="00F42ABE" w14:paraId="7ADF1B2C" w14:textId="77777777" w:rsidTr="00492274">
        <w:trPr>
          <w:gridAfter w:val="2"/>
          <w:wAfter w:w="483" w:type="dxa"/>
        </w:trPr>
        <w:tc>
          <w:tcPr>
            <w:tcW w:w="3969" w:type="dxa"/>
            <w:shd w:val="clear" w:color="auto" w:fill="F7CAAC"/>
          </w:tcPr>
          <w:p w14:paraId="54C07D2C" w14:textId="77777777" w:rsidR="00F42ABE" w:rsidRPr="00F42ABE" w:rsidRDefault="00F42ABE" w:rsidP="00F42ABE">
            <w:pPr>
              <w:spacing w:after="0" w:line="240" w:lineRule="auto"/>
              <w:rPr>
                <w:rFonts w:ascii="Arial" w:eastAsia="Times New Roman" w:hAnsi="Arial" w:cs="Arial"/>
                <w:kern w:val="0"/>
                <w:shd w:val="clear" w:color="auto" w:fill="F7CAAC"/>
                <w14:ligatures w14:val="none"/>
              </w:rPr>
            </w:pPr>
            <w:r w:rsidRPr="00F42ABE">
              <w:rPr>
                <w:rFonts w:ascii="Arial" w:eastAsia="Times New Roman" w:hAnsi="Arial" w:cs="Arial"/>
                <w:kern w:val="0"/>
                <w:shd w:val="clear" w:color="auto" w:fill="F7CAAC"/>
                <w14:ligatures w14:val="none"/>
              </w:rPr>
              <w:t>Please highlight any opportunities for learning for your agency, and any good practice you have identified?</w:t>
            </w:r>
          </w:p>
          <w:p w14:paraId="778EE22A" w14:textId="77777777" w:rsidR="00F42ABE" w:rsidRPr="00F42ABE" w:rsidRDefault="00F42ABE" w:rsidP="00F42ABE">
            <w:pPr>
              <w:spacing w:after="0" w:line="240" w:lineRule="auto"/>
              <w:rPr>
                <w:rFonts w:ascii="Arial" w:eastAsia="Times New Roman" w:hAnsi="Arial" w:cs="Arial"/>
                <w:kern w:val="0"/>
                <w14:ligatures w14:val="none"/>
              </w:rPr>
            </w:pPr>
          </w:p>
        </w:tc>
        <w:tc>
          <w:tcPr>
            <w:tcW w:w="5895" w:type="dxa"/>
            <w:shd w:val="clear" w:color="auto" w:fill="FFFFFF"/>
          </w:tcPr>
          <w:p w14:paraId="3F8755A7" w14:textId="77777777" w:rsidR="00F42ABE" w:rsidRPr="00F42ABE" w:rsidRDefault="00F42ABE" w:rsidP="00F42ABE">
            <w:pPr>
              <w:spacing w:after="0" w:line="240" w:lineRule="auto"/>
              <w:rPr>
                <w:rFonts w:ascii="Arial" w:eastAsia="Times New Roman" w:hAnsi="Arial" w:cs="Arial"/>
                <w:kern w:val="0"/>
                <w14:ligatures w14:val="none"/>
              </w:rPr>
            </w:pPr>
          </w:p>
          <w:p w14:paraId="45EDACD4" w14:textId="77777777" w:rsidR="00F42ABE" w:rsidRPr="00F42ABE" w:rsidRDefault="00F42ABE" w:rsidP="00F42ABE">
            <w:pPr>
              <w:spacing w:after="0" w:line="240" w:lineRule="auto"/>
              <w:rPr>
                <w:rFonts w:ascii="Arial" w:eastAsia="Times New Roman" w:hAnsi="Arial" w:cs="Arial"/>
                <w:kern w:val="0"/>
                <w14:ligatures w14:val="none"/>
              </w:rPr>
            </w:pPr>
          </w:p>
          <w:p w14:paraId="4A0C0D98" w14:textId="77777777" w:rsidR="00F42ABE" w:rsidRPr="00F42ABE" w:rsidRDefault="00F42ABE" w:rsidP="00F42ABE">
            <w:pPr>
              <w:spacing w:after="0" w:line="240" w:lineRule="auto"/>
              <w:rPr>
                <w:rFonts w:ascii="Arial" w:eastAsia="Times New Roman" w:hAnsi="Arial" w:cs="Arial"/>
                <w:kern w:val="0"/>
                <w14:ligatures w14:val="none"/>
              </w:rPr>
            </w:pPr>
          </w:p>
          <w:p w14:paraId="4B724C1F" w14:textId="77777777" w:rsidR="00F42ABE" w:rsidRPr="00F42ABE" w:rsidRDefault="00F42ABE" w:rsidP="00F42ABE">
            <w:pPr>
              <w:spacing w:after="0" w:line="240" w:lineRule="auto"/>
              <w:rPr>
                <w:rFonts w:ascii="Arial" w:eastAsia="Times New Roman" w:hAnsi="Arial" w:cs="Arial"/>
                <w:kern w:val="0"/>
                <w14:ligatures w14:val="none"/>
              </w:rPr>
            </w:pPr>
          </w:p>
        </w:tc>
      </w:tr>
      <w:tr w:rsidR="00F42ABE" w:rsidRPr="00F42ABE" w14:paraId="09882630" w14:textId="77777777" w:rsidTr="00492274">
        <w:trPr>
          <w:gridAfter w:val="2"/>
          <w:wAfter w:w="483" w:type="dxa"/>
          <w:trHeight w:val="70"/>
        </w:trPr>
        <w:tc>
          <w:tcPr>
            <w:tcW w:w="3969" w:type="dxa"/>
            <w:shd w:val="clear" w:color="auto" w:fill="F7CAAC"/>
          </w:tcPr>
          <w:p w14:paraId="5C2265FD" w14:textId="77777777" w:rsidR="00F42ABE" w:rsidRPr="00F42ABE" w:rsidRDefault="00F42ABE" w:rsidP="00F42ABE">
            <w:pPr>
              <w:spacing w:after="200" w:line="240" w:lineRule="auto"/>
              <w:rPr>
                <w:rFonts w:ascii="Arial" w:eastAsia="Times New Roman" w:hAnsi="Arial" w:cs="Arial"/>
                <w:kern w:val="0"/>
                <w14:ligatures w14:val="none"/>
              </w:rPr>
            </w:pPr>
            <w:r w:rsidRPr="00F42ABE">
              <w:rPr>
                <w:rFonts w:ascii="Arial" w:eastAsia="Times New Roman" w:hAnsi="Arial" w:cs="Arial"/>
                <w:kern w:val="0"/>
                <w14:ligatures w14:val="none"/>
              </w:rPr>
              <w:t>Please identify any areas for concern as to the way in which partners have worked together to safeguard the adult?</w:t>
            </w:r>
          </w:p>
        </w:tc>
        <w:tc>
          <w:tcPr>
            <w:tcW w:w="5895" w:type="dxa"/>
            <w:shd w:val="clear" w:color="auto" w:fill="FFFFFF"/>
          </w:tcPr>
          <w:p w14:paraId="2EAF7041" w14:textId="77777777" w:rsidR="00F42ABE" w:rsidRPr="00F42ABE" w:rsidRDefault="00F42ABE" w:rsidP="00F42ABE">
            <w:pPr>
              <w:spacing w:after="200" w:line="276" w:lineRule="auto"/>
              <w:rPr>
                <w:rFonts w:ascii="Arial" w:eastAsia="Times New Roman" w:hAnsi="Arial" w:cs="Arial"/>
                <w:kern w:val="0"/>
                <w14:ligatures w14:val="none"/>
              </w:rPr>
            </w:pPr>
          </w:p>
          <w:p w14:paraId="1B72432F" w14:textId="77777777" w:rsidR="00F42ABE" w:rsidRPr="00F42ABE" w:rsidRDefault="00F42ABE" w:rsidP="00F42ABE">
            <w:pPr>
              <w:spacing w:after="200" w:line="276" w:lineRule="auto"/>
              <w:rPr>
                <w:rFonts w:ascii="Arial" w:eastAsia="Times New Roman" w:hAnsi="Arial" w:cs="Arial"/>
                <w:kern w:val="0"/>
                <w14:ligatures w14:val="none"/>
              </w:rPr>
            </w:pPr>
          </w:p>
        </w:tc>
      </w:tr>
      <w:tr w:rsidR="00F42ABE" w:rsidRPr="00F42ABE" w14:paraId="12105C5F" w14:textId="77777777" w:rsidTr="00492274">
        <w:trPr>
          <w:gridAfter w:val="2"/>
          <w:wAfter w:w="483" w:type="dxa"/>
          <w:trHeight w:val="70"/>
        </w:trPr>
        <w:tc>
          <w:tcPr>
            <w:tcW w:w="3969" w:type="dxa"/>
            <w:shd w:val="clear" w:color="auto" w:fill="F7CAAC"/>
          </w:tcPr>
          <w:p w14:paraId="472DB72F" w14:textId="77777777" w:rsidR="00F42ABE" w:rsidRPr="00F42ABE" w:rsidRDefault="00F42ABE" w:rsidP="00F42ABE">
            <w:pPr>
              <w:spacing w:after="200" w:line="240" w:lineRule="auto"/>
              <w:rPr>
                <w:rFonts w:ascii="Arial" w:eastAsia="Times New Roman" w:hAnsi="Arial" w:cs="Arial"/>
                <w:kern w:val="0"/>
                <w14:ligatures w14:val="none"/>
              </w:rPr>
            </w:pPr>
            <w:r w:rsidRPr="00F42ABE">
              <w:rPr>
                <w:rFonts w:ascii="Arial" w:eastAsia="Times New Roman" w:hAnsi="Arial" w:cs="Arial"/>
                <w:kern w:val="0"/>
                <w14:ligatures w14:val="none"/>
              </w:rPr>
              <w:t xml:space="preserve">Do the circumstances highlight any recurrent themes in the safeguarding </w:t>
            </w:r>
            <w:r w:rsidRPr="00F42ABE">
              <w:rPr>
                <w:rFonts w:ascii="Arial" w:eastAsia="Times New Roman" w:hAnsi="Arial" w:cs="Arial"/>
                <w:kern w:val="0"/>
                <w14:ligatures w14:val="none"/>
              </w:rPr>
              <w:lastRenderedPageBreak/>
              <w:t>and promotion of the welfare of adults?</w:t>
            </w:r>
          </w:p>
        </w:tc>
        <w:tc>
          <w:tcPr>
            <w:tcW w:w="5895" w:type="dxa"/>
            <w:shd w:val="clear" w:color="auto" w:fill="FFFFFF"/>
          </w:tcPr>
          <w:p w14:paraId="3FD9654F" w14:textId="77777777" w:rsidR="00F42ABE" w:rsidRPr="00F42ABE" w:rsidRDefault="00F42ABE" w:rsidP="00F42ABE">
            <w:pPr>
              <w:spacing w:after="200" w:line="276" w:lineRule="auto"/>
              <w:rPr>
                <w:rFonts w:ascii="Arial" w:eastAsia="Times New Roman" w:hAnsi="Arial" w:cs="Arial"/>
                <w:kern w:val="0"/>
                <w14:ligatures w14:val="none"/>
              </w:rPr>
            </w:pPr>
          </w:p>
        </w:tc>
      </w:tr>
    </w:tbl>
    <w:p w14:paraId="18B465BB" w14:textId="77777777" w:rsidR="00F42ABE" w:rsidRPr="00F42ABE" w:rsidRDefault="00F42ABE" w:rsidP="00F42ABE">
      <w:pPr>
        <w:pBdr>
          <w:bottom w:val="single" w:sz="4" w:space="1" w:color="auto"/>
        </w:pBdr>
        <w:spacing w:after="0" w:line="240" w:lineRule="auto"/>
        <w:rPr>
          <w:rFonts w:ascii="Arial" w:eastAsia="Arial Unicode MS" w:hAnsi="Arial" w:cs="Arial"/>
          <w:b/>
          <w:kern w:val="0"/>
          <w14:ligatures w14:val="none"/>
        </w:rPr>
      </w:pPr>
    </w:p>
    <w:p w14:paraId="5BAF79C5" w14:textId="77777777" w:rsidR="00F42ABE" w:rsidRPr="00F42ABE" w:rsidRDefault="00F42ABE" w:rsidP="00F42ABE">
      <w:pPr>
        <w:spacing w:after="0" w:line="240" w:lineRule="auto"/>
        <w:rPr>
          <w:rFonts w:ascii="Arial" w:eastAsia="Arial Unicode MS" w:hAnsi="Arial" w:cs="Arial"/>
          <w:b/>
          <w:kern w:val="0"/>
          <w14:ligatures w14:val="none"/>
        </w:rPr>
      </w:pPr>
    </w:p>
    <w:p w14:paraId="75DF554D" w14:textId="77777777" w:rsidR="00F42ABE" w:rsidRPr="00F42ABE" w:rsidRDefault="00F42ABE" w:rsidP="00F42ABE">
      <w:pPr>
        <w:spacing w:after="0" w:line="240" w:lineRule="auto"/>
        <w:rPr>
          <w:rFonts w:ascii="Arial" w:eastAsia="Arial Unicode MS" w:hAnsi="Arial" w:cs="Arial"/>
          <w:bCs/>
          <w:kern w:val="0"/>
          <w14:ligatures w14:val="none"/>
        </w:rPr>
      </w:pPr>
      <w:r w:rsidRPr="00F42ABE">
        <w:rPr>
          <w:rFonts w:ascii="Arial" w:eastAsia="Arial Unicode MS" w:hAnsi="Arial" w:cs="Arial"/>
          <w:bCs/>
          <w:kern w:val="0"/>
          <w14:ligatures w14:val="none"/>
        </w:rPr>
        <w:t>This case will be discussed at the SAR Decision Panel meeting</w:t>
      </w:r>
      <w:r w:rsidRPr="00F42ABE">
        <w:rPr>
          <w:rFonts w:ascii="Arial" w:eastAsia="Arial Unicode MS" w:hAnsi="Arial" w:cs="Arial"/>
          <w:bCs/>
          <w:kern w:val="0"/>
          <w14:ligatures w14:val="none"/>
        </w:rPr>
        <w:softHyphen/>
        <w:t xml:space="preserve"> where you will need to be fully briefed regarding information pertaining to this case to assist the SAR Decision Panel in reaching a decision regarding a potential safeguarding adults review of this case.  </w:t>
      </w:r>
    </w:p>
    <w:p w14:paraId="13D869E7" w14:textId="77777777" w:rsidR="00F42ABE" w:rsidRPr="00F42ABE" w:rsidRDefault="00F42ABE" w:rsidP="00F42ABE">
      <w:pPr>
        <w:spacing w:after="0" w:line="240" w:lineRule="auto"/>
        <w:rPr>
          <w:rFonts w:ascii="Arial" w:eastAsia="Arial Unicode MS" w:hAnsi="Arial" w:cs="Arial"/>
          <w:bCs/>
          <w:kern w:val="0"/>
          <w14:ligatures w14:val="none"/>
        </w:rPr>
      </w:pPr>
    </w:p>
    <w:p w14:paraId="7063915E" w14:textId="77777777" w:rsidR="00F42ABE" w:rsidRPr="00F42ABE" w:rsidRDefault="00F42ABE" w:rsidP="00F42ABE">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Cs/>
          <w:kern w:val="0"/>
          <w14:ligatures w14:val="none"/>
        </w:rPr>
      </w:pPr>
      <w:r w:rsidRPr="00F42ABE">
        <w:rPr>
          <w:rFonts w:ascii="Arial" w:eastAsia="Arial Unicode MS" w:hAnsi="Arial" w:cs="Arial"/>
          <w:bCs/>
          <w:kern w:val="0"/>
          <w14:ligatures w14:val="none"/>
        </w:rPr>
        <w:t xml:space="preserve">Once completed please return this scoping request form to </w:t>
      </w:r>
      <w:hyperlink r:id="rId10" w:history="1">
        <w:r w:rsidRPr="00F42ABE">
          <w:rPr>
            <w:rFonts w:ascii="Arial" w:eastAsia="Arial Unicode MS" w:hAnsi="Arial" w:cs="Arial"/>
            <w:bCs/>
            <w:color w:val="0563C1"/>
            <w:kern w:val="0"/>
            <w:u w:val="single"/>
            <w14:ligatures w14:val="none"/>
          </w:rPr>
          <w:t>sab@york.gov.uk</w:t>
        </w:r>
      </w:hyperlink>
      <w:r w:rsidRPr="00F42ABE">
        <w:rPr>
          <w:rFonts w:ascii="Arial" w:eastAsia="Arial Unicode MS" w:hAnsi="Arial" w:cs="Arial"/>
          <w:bCs/>
          <w:kern w:val="0"/>
          <w14:ligatures w14:val="none"/>
        </w:rPr>
        <w:t xml:space="preserve"> </w:t>
      </w:r>
    </w:p>
    <w:p w14:paraId="36CCA3CF" w14:textId="77777777" w:rsidR="00F42ABE" w:rsidRPr="00F42ABE" w:rsidRDefault="00F42ABE" w:rsidP="00F42ABE">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Cs/>
          <w:kern w:val="0"/>
          <w14:ligatures w14:val="none"/>
        </w:rPr>
      </w:pPr>
    </w:p>
    <w:p w14:paraId="63B4FBF6" w14:textId="5A848F48" w:rsidR="00F42ABE" w:rsidRPr="00F42ABE" w:rsidRDefault="00F42ABE" w:rsidP="00F42ABE">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Cs/>
          <w:kern w:val="0"/>
          <w14:ligatures w14:val="none"/>
        </w:rPr>
      </w:pPr>
      <w:r w:rsidRPr="00F42ABE">
        <w:rPr>
          <w:rFonts w:ascii="Arial" w:eastAsia="Arial Unicode MS" w:hAnsi="Arial" w:cs="Arial"/>
          <w:bCs/>
          <w:kern w:val="0"/>
          <w14:ligatures w14:val="none"/>
        </w:rPr>
        <w:t>by</w:t>
      </w:r>
      <w:proofErr w:type="gramStart"/>
      <w:r w:rsidRPr="00F42ABE">
        <w:rPr>
          <w:rFonts w:ascii="Arial" w:eastAsia="Arial Unicode MS" w:hAnsi="Arial" w:cs="Arial"/>
          <w:bCs/>
          <w:kern w:val="0"/>
          <w14:ligatures w14:val="none"/>
        </w:rPr>
        <w:t xml:space="preserve"> ../..</w:t>
      </w:r>
      <w:proofErr w:type="gramEnd"/>
      <w:r w:rsidRPr="00F42ABE">
        <w:rPr>
          <w:rFonts w:ascii="Arial" w:eastAsia="Arial Unicode MS" w:hAnsi="Arial" w:cs="Arial"/>
          <w:bCs/>
          <w:kern w:val="0"/>
          <w14:ligatures w14:val="none"/>
        </w:rPr>
        <w:t>/….</w:t>
      </w:r>
    </w:p>
    <w:p w14:paraId="3132FC50" w14:textId="77777777" w:rsidR="00F42ABE" w:rsidRPr="00F42ABE" w:rsidRDefault="00F42ABE" w:rsidP="00F42ABE">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Cs/>
          <w:kern w:val="0"/>
          <w14:ligatures w14:val="none"/>
        </w:rPr>
      </w:pPr>
    </w:p>
    <w:p w14:paraId="0C064AC7" w14:textId="77777777" w:rsidR="00F42ABE" w:rsidRPr="00F42ABE" w:rsidRDefault="00F42ABE" w:rsidP="00F42ABE">
      <w:pPr>
        <w:pBdr>
          <w:top w:val="single" w:sz="4" w:space="1" w:color="auto"/>
          <w:left w:val="single" w:sz="4" w:space="4" w:color="auto"/>
          <w:bottom w:val="single" w:sz="4" w:space="1" w:color="auto"/>
          <w:right w:val="single" w:sz="4" w:space="4" w:color="auto"/>
        </w:pBdr>
        <w:spacing w:after="0" w:line="240" w:lineRule="auto"/>
        <w:rPr>
          <w:rFonts w:ascii="Arial" w:eastAsia="Arial Unicode MS" w:hAnsi="Arial" w:cs="Arial"/>
          <w:bCs/>
          <w:kern w:val="0"/>
          <w14:ligatures w14:val="none"/>
        </w:rPr>
      </w:pPr>
    </w:p>
    <w:p w14:paraId="686F733B" w14:textId="77777777" w:rsidR="00F42ABE" w:rsidRPr="00F42ABE" w:rsidRDefault="00F42ABE" w:rsidP="00F42ABE">
      <w:pPr>
        <w:spacing w:after="0" w:line="240" w:lineRule="auto"/>
        <w:rPr>
          <w:rFonts w:ascii="Arial" w:eastAsia="Arial Unicode MS" w:hAnsi="Arial" w:cs="Arial"/>
          <w:bCs/>
          <w:kern w:val="0"/>
          <w14:ligatures w14:val="none"/>
        </w:rPr>
      </w:pPr>
    </w:p>
    <w:p w14:paraId="009C4CDA" w14:textId="1230B0A1" w:rsidR="00F42ABE" w:rsidRDefault="00F42ABE">
      <w:pPr>
        <w:rPr>
          <w:bCs/>
          <w:iCs/>
        </w:rPr>
      </w:pPr>
      <w:r>
        <w:rPr>
          <w:bCs/>
          <w:iCs/>
        </w:rPr>
        <w:br w:type="page"/>
      </w:r>
    </w:p>
    <w:sectPr w:rsidR="00F42ABE" w:rsidSect="001F4993">
      <w:pgSz w:w="12405" w:h="16837" w:orient="landscape"/>
      <w:pgMar w:top="900" w:right="1400" w:bottom="900" w:left="609"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C08EF" w14:textId="77777777" w:rsidR="00CF28A0" w:rsidRDefault="00CF28A0" w:rsidP="0008455F">
      <w:pPr>
        <w:spacing w:after="0" w:line="240" w:lineRule="auto"/>
      </w:pPr>
      <w:r>
        <w:separator/>
      </w:r>
    </w:p>
  </w:endnote>
  <w:endnote w:type="continuationSeparator" w:id="0">
    <w:p w14:paraId="35F107C7" w14:textId="77777777" w:rsidR="00CF28A0" w:rsidRDefault="00CF28A0" w:rsidP="00084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C1DCC" w14:textId="77777777" w:rsidR="00CF28A0" w:rsidRDefault="00CF28A0" w:rsidP="0008455F">
      <w:pPr>
        <w:spacing w:after="0" w:line="240" w:lineRule="auto"/>
      </w:pPr>
      <w:r>
        <w:separator/>
      </w:r>
    </w:p>
  </w:footnote>
  <w:footnote w:type="continuationSeparator" w:id="0">
    <w:p w14:paraId="373A2DB7" w14:textId="77777777" w:rsidR="00CF28A0" w:rsidRDefault="00CF28A0" w:rsidP="0008455F">
      <w:pPr>
        <w:spacing w:after="0" w:line="240" w:lineRule="auto"/>
      </w:pPr>
      <w:r>
        <w:continuationSeparator/>
      </w:r>
    </w:p>
  </w:footnote>
  <w:footnote w:id="1">
    <w:p w14:paraId="16A48E74" w14:textId="77777777" w:rsidR="00F42ABE" w:rsidRPr="0078625C" w:rsidRDefault="00F42ABE" w:rsidP="00F42ABE">
      <w:pPr>
        <w:spacing w:after="0" w:line="240" w:lineRule="auto"/>
        <w:rPr>
          <w:rFonts w:ascii="Arial" w:eastAsia="Times New Roman" w:hAnsi="Arial" w:cs="Arial"/>
          <w:color w:val="000000"/>
          <w:sz w:val="17"/>
          <w:szCs w:val="17"/>
        </w:rPr>
      </w:pPr>
      <w:r>
        <w:rPr>
          <w:rStyle w:val="FootnoteReference"/>
        </w:rPr>
        <w:footnoteRef/>
      </w:r>
      <w:r>
        <w:t xml:space="preserve"> </w:t>
      </w:r>
      <w:r w:rsidRPr="0078625C">
        <w:rPr>
          <w:rFonts w:ascii="Arial" w:eastAsia="Times New Roman" w:hAnsi="Arial" w:cs="Arial"/>
          <w:color w:val="000000"/>
          <w:sz w:val="17"/>
          <w:szCs w:val="17"/>
        </w:rPr>
        <w:t xml:space="preserve">Section 44 of the Care Act 2014 provides the lawful basis for sharing information and Section 45 in relation to the supply of information. Further details are available here: </w:t>
      </w:r>
    </w:p>
    <w:p w14:paraId="41F9C0D2" w14:textId="77777777" w:rsidR="00F42ABE" w:rsidRPr="0078625C" w:rsidRDefault="00F42ABE" w:rsidP="00F42ABE">
      <w:pPr>
        <w:spacing w:after="0" w:line="240" w:lineRule="auto"/>
        <w:rPr>
          <w:rFonts w:ascii="Arial" w:eastAsia="Times New Roman" w:hAnsi="Arial" w:cs="Arial"/>
          <w:color w:val="000000"/>
          <w:sz w:val="17"/>
          <w:szCs w:val="17"/>
        </w:rPr>
      </w:pPr>
      <w:hyperlink r:id="rId1" w:history="1">
        <w:r w:rsidRPr="0078625C">
          <w:rPr>
            <w:rStyle w:val="Hyperlink"/>
            <w:rFonts w:ascii="Arial" w:eastAsia="Times New Roman" w:hAnsi="Arial" w:cs="Arial"/>
            <w:sz w:val="17"/>
            <w:szCs w:val="17"/>
          </w:rPr>
          <w:t>http://www.legislation.gov.uk/ukpga/2014/23/section/44/enacted</w:t>
        </w:r>
      </w:hyperlink>
    </w:p>
    <w:p w14:paraId="25671979" w14:textId="77777777" w:rsidR="00F42ABE" w:rsidRPr="0078625C" w:rsidRDefault="00F42ABE" w:rsidP="00F42ABE">
      <w:pPr>
        <w:spacing w:after="0" w:line="240" w:lineRule="auto"/>
        <w:rPr>
          <w:rFonts w:ascii="Arial" w:eastAsia="Times New Roman" w:hAnsi="Arial" w:cs="Arial"/>
          <w:color w:val="000000"/>
          <w:sz w:val="17"/>
          <w:szCs w:val="17"/>
        </w:rPr>
      </w:pPr>
    </w:p>
    <w:p w14:paraId="7F4900FC" w14:textId="77777777" w:rsidR="00F42ABE" w:rsidRPr="0078625C" w:rsidRDefault="00F42ABE" w:rsidP="00F42ABE">
      <w:pPr>
        <w:spacing w:after="0" w:line="240" w:lineRule="auto"/>
        <w:rPr>
          <w:rFonts w:ascii="Arial" w:eastAsia="Times New Roman" w:hAnsi="Arial" w:cs="Arial"/>
          <w:color w:val="000000"/>
          <w:sz w:val="17"/>
          <w:szCs w:val="17"/>
        </w:rPr>
      </w:pPr>
      <w:r w:rsidRPr="0078625C">
        <w:rPr>
          <w:rFonts w:ascii="Arial" w:eastAsia="Times New Roman" w:hAnsi="Arial" w:cs="Arial"/>
          <w:color w:val="000000"/>
          <w:sz w:val="17"/>
          <w:szCs w:val="17"/>
        </w:rPr>
        <w:t xml:space="preserve">Care and support statutory guidance sections 14.180.186 also covers information sharing. Further details are available here: </w:t>
      </w:r>
      <w:hyperlink r:id="rId2" w:anchor="safeguarding-14.180" w:history="1">
        <w:r w:rsidRPr="0078625C">
          <w:rPr>
            <w:rStyle w:val="Hyperlink"/>
            <w:rFonts w:ascii="Arial" w:eastAsia="Times New Roman" w:hAnsi="Arial" w:cs="Arial"/>
            <w:sz w:val="17"/>
            <w:szCs w:val="17"/>
          </w:rPr>
          <w:t>https://www.gov.uk/government/publications/care-act-statutory-guidance/care-and-support-statutory-guidance#safeguarding-14.180</w:t>
        </w:r>
      </w:hyperlink>
      <w:r w:rsidRPr="0078625C">
        <w:rPr>
          <w:rStyle w:val="FootnoteReference"/>
          <w:rFonts w:ascii="Arial" w:eastAsia="Times New Roman" w:hAnsi="Arial" w:cs="Arial"/>
          <w:color w:val="000000"/>
          <w:sz w:val="17"/>
          <w:szCs w:val="17"/>
        </w:rPr>
        <w:footnoteRef/>
      </w:r>
    </w:p>
    <w:p w14:paraId="2EB7AF12" w14:textId="77777777" w:rsidR="00F42ABE" w:rsidRDefault="00F42ABE" w:rsidP="00F42AB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74AA"/>
    <w:multiLevelType w:val="multilevel"/>
    <w:tmpl w:val="ED0EC08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A562EC2"/>
    <w:multiLevelType w:val="hybridMultilevel"/>
    <w:tmpl w:val="35D6C16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1687662"/>
    <w:multiLevelType w:val="hybridMultilevel"/>
    <w:tmpl w:val="CFCEB24E"/>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52C8E"/>
    <w:multiLevelType w:val="hybridMultilevel"/>
    <w:tmpl w:val="12EEACEC"/>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76667FD"/>
    <w:multiLevelType w:val="multilevel"/>
    <w:tmpl w:val="346A2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9233B0"/>
    <w:multiLevelType w:val="multilevel"/>
    <w:tmpl w:val="6E30BA9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CAB0723"/>
    <w:multiLevelType w:val="hybridMultilevel"/>
    <w:tmpl w:val="D064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53CEE"/>
    <w:multiLevelType w:val="multilevel"/>
    <w:tmpl w:val="6E30BA9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42B502D"/>
    <w:multiLevelType w:val="hybridMultilevel"/>
    <w:tmpl w:val="0DC8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6B518B"/>
    <w:multiLevelType w:val="hybridMultilevel"/>
    <w:tmpl w:val="127E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2264C"/>
    <w:multiLevelType w:val="hybridMultilevel"/>
    <w:tmpl w:val="C34A66BC"/>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C86DCA"/>
    <w:multiLevelType w:val="hybridMultilevel"/>
    <w:tmpl w:val="57E43D16"/>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9E58E7"/>
    <w:multiLevelType w:val="multilevel"/>
    <w:tmpl w:val="6BD064A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38654097"/>
    <w:multiLevelType w:val="hybridMultilevel"/>
    <w:tmpl w:val="4F6083AA"/>
    <w:lvl w:ilvl="0" w:tplc="0D4449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D441DC"/>
    <w:multiLevelType w:val="hybridMultilevel"/>
    <w:tmpl w:val="A1387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F768F5"/>
    <w:multiLevelType w:val="hybridMultilevel"/>
    <w:tmpl w:val="95601CDC"/>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170852"/>
    <w:multiLevelType w:val="hybridMultilevel"/>
    <w:tmpl w:val="ABA8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EE6970"/>
    <w:multiLevelType w:val="hybridMultilevel"/>
    <w:tmpl w:val="931C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3000E2"/>
    <w:multiLevelType w:val="hybridMultilevel"/>
    <w:tmpl w:val="38602FF2"/>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5D40BB"/>
    <w:multiLevelType w:val="hybridMultilevel"/>
    <w:tmpl w:val="20C0F0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36C17BF"/>
    <w:multiLevelType w:val="hybridMultilevel"/>
    <w:tmpl w:val="D7405F1E"/>
    <w:lvl w:ilvl="0" w:tplc="613CC610">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1" w15:restartNumberingAfterBreak="0">
    <w:nsid w:val="53A646BE"/>
    <w:multiLevelType w:val="hybridMultilevel"/>
    <w:tmpl w:val="15F253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4923817"/>
    <w:multiLevelType w:val="hybridMultilevel"/>
    <w:tmpl w:val="15F25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B62312"/>
    <w:multiLevelType w:val="hybridMultilevel"/>
    <w:tmpl w:val="624C9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835F10"/>
    <w:multiLevelType w:val="hybridMultilevel"/>
    <w:tmpl w:val="5F048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A55C9B"/>
    <w:multiLevelType w:val="hybridMultilevel"/>
    <w:tmpl w:val="82FEA80A"/>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44A61"/>
    <w:multiLevelType w:val="hybridMultilevel"/>
    <w:tmpl w:val="73E4792A"/>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F0BA8"/>
    <w:multiLevelType w:val="multilevel"/>
    <w:tmpl w:val="6E30BA9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65D27CC0"/>
    <w:multiLevelType w:val="hybridMultilevel"/>
    <w:tmpl w:val="5CA227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7631DDB"/>
    <w:multiLevelType w:val="hybridMultilevel"/>
    <w:tmpl w:val="31EEC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E23B95"/>
    <w:multiLevelType w:val="hybridMultilevel"/>
    <w:tmpl w:val="F7CC12A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4D0305F"/>
    <w:multiLevelType w:val="hybridMultilevel"/>
    <w:tmpl w:val="CDACDF94"/>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4E4454"/>
    <w:multiLevelType w:val="hybridMultilevel"/>
    <w:tmpl w:val="F84073E4"/>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8C7641"/>
    <w:multiLevelType w:val="hybridMultilevel"/>
    <w:tmpl w:val="E9AAB812"/>
    <w:lvl w:ilvl="0" w:tplc="73CCC7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146F87"/>
    <w:multiLevelType w:val="multilevel"/>
    <w:tmpl w:val="ED0EC08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762993081">
    <w:abstractNumId w:val="4"/>
  </w:num>
  <w:num w:numId="2" w16cid:durableId="1895657513">
    <w:abstractNumId w:val="9"/>
  </w:num>
  <w:num w:numId="3" w16cid:durableId="982394161">
    <w:abstractNumId w:val="22"/>
  </w:num>
  <w:num w:numId="4" w16cid:durableId="69666306">
    <w:abstractNumId w:val="20"/>
  </w:num>
  <w:num w:numId="5" w16cid:durableId="901598241">
    <w:abstractNumId w:val="21"/>
  </w:num>
  <w:num w:numId="6" w16cid:durableId="735469686">
    <w:abstractNumId w:val="17"/>
  </w:num>
  <w:num w:numId="7" w16cid:durableId="482552776">
    <w:abstractNumId w:val="19"/>
  </w:num>
  <w:num w:numId="8" w16cid:durableId="787428694">
    <w:abstractNumId w:val="28"/>
  </w:num>
  <w:num w:numId="9" w16cid:durableId="1461416222">
    <w:abstractNumId w:val="30"/>
  </w:num>
  <w:num w:numId="10" w16cid:durableId="423116265">
    <w:abstractNumId w:val="23"/>
  </w:num>
  <w:num w:numId="11" w16cid:durableId="1441611164">
    <w:abstractNumId w:val="16"/>
  </w:num>
  <w:num w:numId="12" w16cid:durableId="923997532">
    <w:abstractNumId w:val="6"/>
  </w:num>
  <w:num w:numId="13" w16cid:durableId="1624726961">
    <w:abstractNumId w:val="8"/>
  </w:num>
  <w:num w:numId="14" w16cid:durableId="339819440">
    <w:abstractNumId w:val="34"/>
  </w:num>
  <w:num w:numId="15" w16cid:durableId="849949071">
    <w:abstractNumId w:val="0"/>
  </w:num>
  <w:num w:numId="16" w16cid:durableId="1606769624">
    <w:abstractNumId w:val="12"/>
  </w:num>
  <w:num w:numId="17" w16cid:durableId="902913331">
    <w:abstractNumId w:val="7"/>
  </w:num>
  <w:num w:numId="18" w16cid:durableId="819200842">
    <w:abstractNumId w:val="27"/>
  </w:num>
  <w:num w:numId="19" w16cid:durableId="1206212961">
    <w:abstractNumId w:val="5"/>
  </w:num>
  <w:num w:numId="20" w16cid:durableId="37552325">
    <w:abstractNumId w:val="13"/>
  </w:num>
  <w:num w:numId="21" w16cid:durableId="260457770">
    <w:abstractNumId w:val="1"/>
  </w:num>
  <w:num w:numId="22" w16cid:durableId="333265689">
    <w:abstractNumId w:val="24"/>
  </w:num>
  <w:num w:numId="23" w16cid:durableId="816070859">
    <w:abstractNumId w:val="29"/>
  </w:num>
  <w:num w:numId="24" w16cid:durableId="681980155">
    <w:abstractNumId w:val="14"/>
  </w:num>
  <w:num w:numId="25" w16cid:durableId="1451514363">
    <w:abstractNumId w:val="25"/>
  </w:num>
  <w:num w:numId="26" w16cid:durableId="807473766">
    <w:abstractNumId w:val="31"/>
  </w:num>
  <w:num w:numId="27" w16cid:durableId="1403140761">
    <w:abstractNumId w:val="11"/>
  </w:num>
  <w:num w:numId="28" w16cid:durableId="577985079">
    <w:abstractNumId w:val="18"/>
  </w:num>
  <w:num w:numId="29" w16cid:durableId="1018240395">
    <w:abstractNumId w:val="2"/>
  </w:num>
  <w:num w:numId="30" w16cid:durableId="2139299244">
    <w:abstractNumId w:val="32"/>
  </w:num>
  <w:num w:numId="31" w16cid:durableId="1411150570">
    <w:abstractNumId w:val="15"/>
  </w:num>
  <w:num w:numId="32" w16cid:durableId="105198325">
    <w:abstractNumId w:val="10"/>
  </w:num>
  <w:num w:numId="33" w16cid:durableId="1163277521">
    <w:abstractNumId w:val="33"/>
  </w:num>
  <w:num w:numId="34" w16cid:durableId="2106610549">
    <w:abstractNumId w:val="26"/>
  </w:num>
  <w:num w:numId="35" w16cid:durableId="17533528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E7"/>
    <w:rsid w:val="000032A0"/>
    <w:rsid w:val="00004CB2"/>
    <w:rsid w:val="0008455F"/>
    <w:rsid w:val="000862CD"/>
    <w:rsid w:val="000A6847"/>
    <w:rsid w:val="000E2A05"/>
    <w:rsid w:val="000F5C21"/>
    <w:rsid w:val="001001E0"/>
    <w:rsid w:val="0010675C"/>
    <w:rsid w:val="0015335A"/>
    <w:rsid w:val="00161E31"/>
    <w:rsid w:val="00164CD6"/>
    <w:rsid w:val="0016741F"/>
    <w:rsid w:val="00172314"/>
    <w:rsid w:val="0017347B"/>
    <w:rsid w:val="001763FE"/>
    <w:rsid w:val="00183407"/>
    <w:rsid w:val="001A4C77"/>
    <w:rsid w:val="001B251A"/>
    <w:rsid w:val="001F4993"/>
    <w:rsid w:val="001F6E18"/>
    <w:rsid w:val="001F7EDB"/>
    <w:rsid w:val="00214177"/>
    <w:rsid w:val="00246C5E"/>
    <w:rsid w:val="002923DD"/>
    <w:rsid w:val="00293090"/>
    <w:rsid w:val="00297F73"/>
    <w:rsid w:val="002B50A6"/>
    <w:rsid w:val="002E643E"/>
    <w:rsid w:val="0034068B"/>
    <w:rsid w:val="00390D44"/>
    <w:rsid w:val="0041238F"/>
    <w:rsid w:val="00425C1F"/>
    <w:rsid w:val="00425CE5"/>
    <w:rsid w:val="00433276"/>
    <w:rsid w:val="00443173"/>
    <w:rsid w:val="0044369E"/>
    <w:rsid w:val="00486303"/>
    <w:rsid w:val="004A199F"/>
    <w:rsid w:val="004A5672"/>
    <w:rsid w:val="004B0E17"/>
    <w:rsid w:val="004C00E1"/>
    <w:rsid w:val="004C6C8D"/>
    <w:rsid w:val="004E45F9"/>
    <w:rsid w:val="004E4B42"/>
    <w:rsid w:val="00503AE6"/>
    <w:rsid w:val="005104AC"/>
    <w:rsid w:val="005107EA"/>
    <w:rsid w:val="00586D9A"/>
    <w:rsid w:val="005A18F1"/>
    <w:rsid w:val="005A6B14"/>
    <w:rsid w:val="005B220D"/>
    <w:rsid w:val="005C54F8"/>
    <w:rsid w:val="005F28F1"/>
    <w:rsid w:val="006222C7"/>
    <w:rsid w:val="00636E36"/>
    <w:rsid w:val="006813E8"/>
    <w:rsid w:val="0069060C"/>
    <w:rsid w:val="00693EED"/>
    <w:rsid w:val="006D2201"/>
    <w:rsid w:val="006E5910"/>
    <w:rsid w:val="006E5B00"/>
    <w:rsid w:val="0070598A"/>
    <w:rsid w:val="00723824"/>
    <w:rsid w:val="00734EE7"/>
    <w:rsid w:val="007451D8"/>
    <w:rsid w:val="00780411"/>
    <w:rsid w:val="00785BF8"/>
    <w:rsid w:val="007C3A53"/>
    <w:rsid w:val="007C6DB5"/>
    <w:rsid w:val="008A2DD0"/>
    <w:rsid w:val="008B4C5B"/>
    <w:rsid w:val="008F6F6E"/>
    <w:rsid w:val="00991117"/>
    <w:rsid w:val="0099653A"/>
    <w:rsid w:val="009A07E3"/>
    <w:rsid w:val="009F4F0A"/>
    <w:rsid w:val="00A12EC0"/>
    <w:rsid w:val="00A33E0D"/>
    <w:rsid w:val="00A62CF2"/>
    <w:rsid w:val="00A73429"/>
    <w:rsid w:val="00A811FC"/>
    <w:rsid w:val="00A835AA"/>
    <w:rsid w:val="00AD686E"/>
    <w:rsid w:val="00AD7A80"/>
    <w:rsid w:val="00B12C4A"/>
    <w:rsid w:val="00C53BB9"/>
    <w:rsid w:val="00CF28A0"/>
    <w:rsid w:val="00D27E5F"/>
    <w:rsid w:val="00D37AF8"/>
    <w:rsid w:val="00D40107"/>
    <w:rsid w:val="00D46C42"/>
    <w:rsid w:val="00D9005B"/>
    <w:rsid w:val="00D910FC"/>
    <w:rsid w:val="00DC5493"/>
    <w:rsid w:val="00DF568F"/>
    <w:rsid w:val="00E123B3"/>
    <w:rsid w:val="00E2563A"/>
    <w:rsid w:val="00E32901"/>
    <w:rsid w:val="00E43181"/>
    <w:rsid w:val="00E65EC4"/>
    <w:rsid w:val="00E832EE"/>
    <w:rsid w:val="00E863E1"/>
    <w:rsid w:val="00E948E6"/>
    <w:rsid w:val="00EB1ED0"/>
    <w:rsid w:val="00EC3828"/>
    <w:rsid w:val="00F42ABE"/>
    <w:rsid w:val="00F43735"/>
    <w:rsid w:val="00F43E1B"/>
    <w:rsid w:val="00F57418"/>
    <w:rsid w:val="00F91142"/>
    <w:rsid w:val="00FC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60031"/>
  <w15:chartTrackingRefBased/>
  <w15:docId w15:val="{92AA4535-A1E6-444D-BD28-174EE771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5F9"/>
  </w:style>
  <w:style w:type="paragraph" w:styleId="Heading1">
    <w:name w:val="heading 1"/>
    <w:basedOn w:val="Normal"/>
    <w:next w:val="Normal"/>
    <w:link w:val="Heading1Char"/>
    <w:uiPriority w:val="9"/>
    <w:qFormat/>
    <w:rsid w:val="00734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4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E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E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4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EE7"/>
    <w:rPr>
      <w:rFonts w:eastAsiaTheme="majorEastAsia" w:cstheme="majorBidi"/>
      <w:color w:val="272727" w:themeColor="text1" w:themeTint="D8"/>
    </w:rPr>
  </w:style>
  <w:style w:type="paragraph" w:styleId="Title">
    <w:name w:val="Title"/>
    <w:basedOn w:val="Normal"/>
    <w:next w:val="Normal"/>
    <w:link w:val="TitleChar"/>
    <w:uiPriority w:val="10"/>
    <w:qFormat/>
    <w:rsid w:val="00734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EE7"/>
    <w:pPr>
      <w:spacing w:before="160"/>
      <w:jc w:val="center"/>
    </w:pPr>
    <w:rPr>
      <w:i/>
      <w:iCs/>
      <w:color w:val="404040" w:themeColor="text1" w:themeTint="BF"/>
    </w:rPr>
  </w:style>
  <w:style w:type="character" w:customStyle="1" w:styleId="QuoteChar">
    <w:name w:val="Quote Char"/>
    <w:basedOn w:val="DefaultParagraphFont"/>
    <w:link w:val="Quote"/>
    <w:uiPriority w:val="29"/>
    <w:rsid w:val="00734EE7"/>
    <w:rPr>
      <w:i/>
      <w:iCs/>
      <w:color w:val="404040" w:themeColor="text1" w:themeTint="BF"/>
    </w:rPr>
  </w:style>
  <w:style w:type="paragraph" w:styleId="ListParagraph">
    <w:name w:val="List Paragraph"/>
    <w:basedOn w:val="Normal"/>
    <w:uiPriority w:val="34"/>
    <w:qFormat/>
    <w:rsid w:val="00734EE7"/>
    <w:pPr>
      <w:ind w:left="720"/>
      <w:contextualSpacing/>
    </w:pPr>
  </w:style>
  <w:style w:type="character" w:styleId="IntenseEmphasis">
    <w:name w:val="Intense Emphasis"/>
    <w:basedOn w:val="DefaultParagraphFont"/>
    <w:uiPriority w:val="21"/>
    <w:qFormat/>
    <w:rsid w:val="00734EE7"/>
    <w:rPr>
      <w:i/>
      <w:iCs/>
      <w:color w:val="0F4761" w:themeColor="accent1" w:themeShade="BF"/>
    </w:rPr>
  </w:style>
  <w:style w:type="paragraph" w:styleId="IntenseQuote">
    <w:name w:val="Intense Quote"/>
    <w:basedOn w:val="Normal"/>
    <w:next w:val="Normal"/>
    <w:link w:val="IntenseQuoteChar"/>
    <w:uiPriority w:val="30"/>
    <w:qFormat/>
    <w:rsid w:val="00734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EE7"/>
    <w:rPr>
      <w:i/>
      <w:iCs/>
      <w:color w:val="0F4761" w:themeColor="accent1" w:themeShade="BF"/>
    </w:rPr>
  </w:style>
  <w:style w:type="character" w:styleId="IntenseReference">
    <w:name w:val="Intense Reference"/>
    <w:basedOn w:val="DefaultParagraphFont"/>
    <w:uiPriority w:val="32"/>
    <w:qFormat/>
    <w:rsid w:val="00734EE7"/>
    <w:rPr>
      <w:b/>
      <w:bCs/>
      <w:smallCaps/>
      <w:color w:val="0F4761" w:themeColor="accent1" w:themeShade="BF"/>
      <w:spacing w:val="5"/>
    </w:rPr>
  </w:style>
  <w:style w:type="character" w:styleId="Hyperlink">
    <w:name w:val="Hyperlink"/>
    <w:basedOn w:val="DefaultParagraphFont"/>
    <w:uiPriority w:val="99"/>
    <w:unhideWhenUsed/>
    <w:rsid w:val="00734EE7"/>
    <w:rPr>
      <w:color w:val="467886" w:themeColor="hyperlink"/>
      <w:u w:val="single"/>
    </w:rPr>
  </w:style>
  <w:style w:type="character" w:styleId="UnresolvedMention">
    <w:name w:val="Unresolved Mention"/>
    <w:basedOn w:val="DefaultParagraphFont"/>
    <w:uiPriority w:val="99"/>
    <w:semiHidden/>
    <w:unhideWhenUsed/>
    <w:rsid w:val="00734EE7"/>
    <w:rPr>
      <w:color w:val="605E5C"/>
      <w:shd w:val="clear" w:color="auto" w:fill="E1DFDD"/>
    </w:rPr>
  </w:style>
  <w:style w:type="character" w:styleId="CommentReference">
    <w:name w:val="annotation reference"/>
    <w:basedOn w:val="DefaultParagraphFont"/>
    <w:uiPriority w:val="99"/>
    <w:semiHidden/>
    <w:unhideWhenUsed/>
    <w:rsid w:val="00E948E6"/>
    <w:rPr>
      <w:sz w:val="16"/>
      <w:szCs w:val="16"/>
    </w:rPr>
  </w:style>
  <w:style w:type="paragraph" w:styleId="CommentText">
    <w:name w:val="annotation text"/>
    <w:basedOn w:val="Normal"/>
    <w:link w:val="CommentTextChar"/>
    <w:uiPriority w:val="99"/>
    <w:unhideWhenUsed/>
    <w:rsid w:val="00E948E6"/>
    <w:pPr>
      <w:spacing w:line="240" w:lineRule="auto"/>
    </w:pPr>
    <w:rPr>
      <w:sz w:val="20"/>
      <w:szCs w:val="20"/>
    </w:rPr>
  </w:style>
  <w:style w:type="character" w:customStyle="1" w:styleId="CommentTextChar">
    <w:name w:val="Comment Text Char"/>
    <w:basedOn w:val="DefaultParagraphFont"/>
    <w:link w:val="CommentText"/>
    <w:uiPriority w:val="99"/>
    <w:rsid w:val="00E948E6"/>
    <w:rPr>
      <w:sz w:val="20"/>
      <w:szCs w:val="20"/>
    </w:rPr>
  </w:style>
  <w:style w:type="paragraph" w:styleId="CommentSubject">
    <w:name w:val="annotation subject"/>
    <w:basedOn w:val="CommentText"/>
    <w:next w:val="CommentText"/>
    <w:link w:val="CommentSubjectChar"/>
    <w:uiPriority w:val="99"/>
    <w:semiHidden/>
    <w:unhideWhenUsed/>
    <w:rsid w:val="00E948E6"/>
    <w:rPr>
      <w:b/>
      <w:bCs/>
    </w:rPr>
  </w:style>
  <w:style w:type="character" w:customStyle="1" w:styleId="CommentSubjectChar">
    <w:name w:val="Comment Subject Char"/>
    <w:basedOn w:val="CommentTextChar"/>
    <w:link w:val="CommentSubject"/>
    <w:uiPriority w:val="99"/>
    <w:semiHidden/>
    <w:rsid w:val="00E948E6"/>
    <w:rPr>
      <w:b/>
      <w:bCs/>
      <w:sz w:val="20"/>
      <w:szCs w:val="20"/>
    </w:rPr>
  </w:style>
  <w:style w:type="character" w:styleId="FollowedHyperlink">
    <w:name w:val="FollowedHyperlink"/>
    <w:basedOn w:val="DefaultParagraphFont"/>
    <w:uiPriority w:val="99"/>
    <w:semiHidden/>
    <w:unhideWhenUsed/>
    <w:rsid w:val="00E948E6"/>
    <w:rPr>
      <w:color w:val="96607D" w:themeColor="followedHyperlink"/>
      <w:u w:val="single"/>
    </w:rPr>
  </w:style>
  <w:style w:type="paragraph" w:styleId="Header">
    <w:name w:val="header"/>
    <w:basedOn w:val="Normal"/>
    <w:link w:val="HeaderChar"/>
    <w:uiPriority w:val="99"/>
    <w:unhideWhenUsed/>
    <w:rsid w:val="00084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55F"/>
  </w:style>
  <w:style w:type="paragraph" w:styleId="Footer">
    <w:name w:val="footer"/>
    <w:basedOn w:val="Normal"/>
    <w:link w:val="FooterChar"/>
    <w:uiPriority w:val="99"/>
    <w:unhideWhenUsed/>
    <w:rsid w:val="00084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55F"/>
  </w:style>
  <w:style w:type="table" w:styleId="TableGrid">
    <w:name w:val="Table Grid"/>
    <w:basedOn w:val="TableNormal"/>
    <w:uiPriority w:val="59"/>
    <w:rsid w:val="0041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42ABE"/>
    <w:pPr>
      <w:spacing w:after="200" w:line="276"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F42ABE"/>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F42ABE"/>
    <w:rPr>
      <w:vertAlign w:val="superscript"/>
    </w:rPr>
  </w:style>
  <w:style w:type="paragraph" w:customStyle="1" w:styleId="Default">
    <w:name w:val="Default"/>
    <w:rsid w:val="004A199F"/>
    <w:pPr>
      <w:autoSpaceDE w:val="0"/>
      <w:autoSpaceDN w:val="0"/>
      <w:adjustRightInd w:val="0"/>
      <w:spacing w:after="0" w:line="240" w:lineRule="auto"/>
    </w:pPr>
    <w:rPr>
      <w:rFonts w:ascii="Arial Black" w:hAnsi="Arial Black" w:cs="Arial Black"/>
      <w:color w:val="000000"/>
      <w:kern w:val="0"/>
      <w:sz w:val="24"/>
      <w:szCs w:val="24"/>
    </w:rPr>
  </w:style>
  <w:style w:type="paragraph" w:customStyle="1" w:styleId="Pa0">
    <w:name w:val="Pa0"/>
    <w:basedOn w:val="Default"/>
    <w:next w:val="Default"/>
    <w:uiPriority w:val="99"/>
    <w:rsid w:val="004A199F"/>
    <w:pPr>
      <w:spacing w:line="241" w:lineRule="atLeast"/>
    </w:pPr>
    <w:rPr>
      <w:rFonts w:cstheme="minorBidi"/>
      <w:color w:val="auto"/>
    </w:rPr>
  </w:style>
  <w:style w:type="character" w:customStyle="1" w:styleId="A0">
    <w:name w:val="A0"/>
    <w:uiPriority w:val="99"/>
    <w:rsid w:val="004A199F"/>
    <w:rPr>
      <w:rFonts w:cs="Arial Black"/>
      <w:b/>
      <w:bCs/>
      <w:color w:val="000000"/>
      <w:sz w:val="60"/>
      <w:szCs w:val="60"/>
    </w:rPr>
  </w:style>
  <w:style w:type="paragraph" w:customStyle="1" w:styleId="Pa2">
    <w:name w:val="Pa2"/>
    <w:basedOn w:val="Default"/>
    <w:next w:val="Default"/>
    <w:uiPriority w:val="99"/>
    <w:rsid w:val="004A199F"/>
    <w:pPr>
      <w:spacing w:line="241" w:lineRule="atLeast"/>
    </w:pPr>
    <w:rPr>
      <w:rFonts w:cstheme="minorBidi"/>
      <w:color w:val="auto"/>
    </w:rPr>
  </w:style>
  <w:style w:type="character" w:customStyle="1" w:styleId="A3">
    <w:name w:val="A3"/>
    <w:uiPriority w:val="99"/>
    <w:rsid w:val="004A199F"/>
    <w:rPr>
      <w:rFonts w:ascii="Arial" w:hAnsi="Arial" w:cs="Arial"/>
      <w:color w:val="000000"/>
      <w:sz w:val="22"/>
      <w:szCs w:val="22"/>
    </w:rPr>
  </w:style>
  <w:style w:type="paragraph" w:customStyle="1" w:styleId="Pa3">
    <w:name w:val="Pa3"/>
    <w:basedOn w:val="Default"/>
    <w:next w:val="Default"/>
    <w:uiPriority w:val="99"/>
    <w:rsid w:val="004A199F"/>
    <w:pPr>
      <w:spacing w:line="241" w:lineRule="atLeast"/>
    </w:pPr>
    <w:rPr>
      <w:rFonts w:cstheme="minorBidi"/>
      <w:color w:val="auto"/>
    </w:rPr>
  </w:style>
  <w:style w:type="paragraph" w:customStyle="1" w:styleId="Pa1">
    <w:name w:val="Pa1"/>
    <w:basedOn w:val="Default"/>
    <w:next w:val="Default"/>
    <w:uiPriority w:val="99"/>
    <w:rsid w:val="004A199F"/>
    <w:pPr>
      <w:spacing w:line="241" w:lineRule="atLeast"/>
    </w:pPr>
    <w:rPr>
      <w:rFonts w:cstheme="minorBidi"/>
      <w:color w:val="auto"/>
    </w:rPr>
  </w:style>
  <w:style w:type="paragraph" w:styleId="NormalWeb">
    <w:name w:val="Normal (Web)"/>
    <w:basedOn w:val="Normal"/>
    <w:uiPriority w:val="99"/>
    <w:semiHidden/>
    <w:unhideWhenUsed/>
    <w:rsid w:val="00D46C42"/>
    <w:pPr>
      <w:spacing w:before="100" w:beforeAutospacing="1" w:after="100" w:afterAutospacing="1" w:line="240" w:lineRule="auto"/>
    </w:pPr>
    <w:rPr>
      <w:rFonts w:ascii="Calibri" w:eastAsiaTheme="minorEastAsia"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yor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b@york.gov.uk" TargetMode="External"/><Relationship Id="rId4" Type="http://schemas.openxmlformats.org/officeDocument/2006/relationships/settings" Target="settings.xml"/><Relationship Id="rId9" Type="http://schemas.openxmlformats.org/officeDocument/2006/relationships/hyperlink" Target="https://www.gov.uk/guidance/report-a-serious-child-safeguarding-inciden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publications/care-act-statutory-guidance/care-and-support-statutory-guidance" TargetMode="External"/><Relationship Id="rId1" Type="http://schemas.openxmlformats.org/officeDocument/2006/relationships/hyperlink" Target="http://www.legislation.gov.uk/ukpga/2014/23/section/44/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90025-61A6-433E-8C9B-F308A734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Timson, Jane</dc:creator>
  <cp:keywords/>
  <dc:description/>
  <cp:lastModifiedBy>West, Matthew</cp:lastModifiedBy>
  <cp:revision>2</cp:revision>
  <dcterms:created xsi:type="dcterms:W3CDTF">2026-10-20T13:07:00Z</dcterms:created>
  <dcterms:modified xsi:type="dcterms:W3CDTF">2026-10-20T13:07:00Z</dcterms:modified>
</cp:coreProperties>
</file>